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17FE2" w14:textId="77777777" w:rsidR="00DC42E8" w:rsidRPr="005D68A7" w:rsidRDefault="00DC42E8" w:rsidP="005D68A7">
      <w:pPr>
        <w:pStyle w:val="Rubrik1"/>
        <w:spacing w:line="276" w:lineRule="auto"/>
        <w:rPr>
          <w:rFonts w:asciiTheme="minorHAnsi" w:hAnsiTheme="minorHAnsi"/>
        </w:rPr>
      </w:pPr>
      <w:bookmarkStart w:id="0" w:name="_Toc459369002"/>
      <w:r w:rsidRPr="005D68A7">
        <w:rPr>
          <w:rFonts w:asciiTheme="minorHAnsi" w:hAnsiTheme="minorHAnsi"/>
        </w:rPr>
        <w:t>Avtalets parter och kontaktpersoner</w:t>
      </w:r>
      <w:bookmarkEnd w:id="0"/>
    </w:p>
    <w:p w14:paraId="6603E0EF" w14:textId="77777777" w:rsidR="000C2FF2" w:rsidRPr="005D68A7" w:rsidRDefault="000C2FF2" w:rsidP="005D68A7">
      <w:pPr>
        <w:spacing w:line="276" w:lineRule="auto"/>
        <w:rPr>
          <w:sz w:val="20"/>
          <w:szCs w:val="20"/>
        </w:rPr>
      </w:pPr>
    </w:p>
    <w:p w14:paraId="3DD916E1" w14:textId="08EF894D" w:rsidR="00DC42E8" w:rsidRPr="005D68A7" w:rsidRDefault="00DC42E8" w:rsidP="009234FE">
      <w:pPr>
        <w:pStyle w:val="Rubrik2"/>
      </w:pPr>
      <w:r w:rsidRPr="005D68A7">
        <w:t>1.1</w:t>
      </w:r>
      <w:r w:rsidRPr="005D68A7">
        <w:tab/>
      </w:r>
      <w:r w:rsidR="000C2FF2" w:rsidRPr="005D68A7">
        <w:t>De</w:t>
      </w:r>
      <w:r w:rsidR="00FF375B" w:rsidRPr="005D68A7">
        <w:t>n</w:t>
      </w:r>
      <w:r w:rsidR="000C2FF2" w:rsidRPr="005D68A7">
        <w:t xml:space="preserve"> upphandlande myndigheten</w:t>
      </w:r>
      <w:r w:rsidR="00FF375B" w:rsidRPr="005D68A7">
        <w:t xml:space="preserve"> </w:t>
      </w:r>
      <w:r>
        <w:rPr/>
        <w:instrText xml:space="preserve">SKL Kommentus Inköpscentral</w:instrText>
      </w:r>
      <w:r w:rsidR="00874A69">
        <w:t xml:space="preserve"> </w:t>
      </w:r>
      <w:r w:rsidRPr="005D68A7">
        <w:t>organisationsnumme</w:t>
      </w:r>
      <w:r w:rsidRPr="00874A69">
        <w:rPr>
          <w:color w:val="000000" w:themeColor="text1"/>
        </w:rPr>
        <w:t xml:space="preserve">r </w:t>
      </w:r>
      <w:r w:rsidR="00874A69" w:rsidRPr="00874A69">
        <w:rPr>
          <w:color w:val="000000" w:themeColor="text1"/>
        </w:rPr>
        <w:instrText xml:space="preserve">556533-8133</w:instrText>
      </w:r>
      <w:r w:rsidRPr="00874A69">
        <w:rPr>
          <w:color w:val="000000" w:themeColor="text1"/>
        </w:rPr>
        <w:t xml:space="preserve">, </w:t>
      </w:r>
      <w:r w:rsidRPr="005D68A7">
        <w:t xml:space="preserve">(nedan kallad </w:t>
      </w:r>
      <w:r w:rsidR="000C2FF2" w:rsidRPr="005D68A7">
        <w:t>UM</w:t>
      </w:r>
      <w:r w:rsidRPr="005D68A7">
        <w:t xml:space="preserve">) och </w:t>
      </w:r>
      <w:r>
        <w:rPr/>
        <w:instrText xml:space="preserve">Företagsnamn</w:instrText>
      </w:r>
      <w:r w:rsidRPr="005D68A7">
        <w:t xml:space="preserve">, </w:t>
      </w:r>
      <w:r>
        <w:rPr/>
        <w:instrText xml:space="preserve">Organisationsnummer</w:instrText>
      </w:r>
      <w:r w:rsidR="00874A69">
        <w:t xml:space="preserve"> </w:t>
      </w:r>
      <w:r w:rsidRPr="005D68A7">
        <w:t xml:space="preserve">(nedan kallad </w:t>
      </w:r>
      <w:r w:rsidR="000D5094">
        <w:t>l</w:t>
      </w:r>
      <w:r w:rsidRPr="005D68A7">
        <w:t>everantören) har slutit detta avtal.</w:t>
      </w:r>
    </w:p>
    <w:p w14:paraId="4C4F7859" w14:textId="7D52DBE5" w:rsidR="00DC42E8" w:rsidRPr="005D68A7" w:rsidRDefault="00DC42E8" w:rsidP="009234FE">
      <w:pPr>
        <w:pStyle w:val="Rubrik2"/>
      </w:pPr>
      <w:r w:rsidRPr="005D68A7">
        <w:t>1.2</w:t>
      </w:r>
      <w:r w:rsidRPr="005D68A7">
        <w:tab/>
        <w:t xml:space="preserve">Kontaktperson för </w:t>
      </w:r>
      <w:r w:rsidR="000C2FF2" w:rsidRPr="005D68A7">
        <w:t>UM</w:t>
      </w:r>
      <w:r w:rsidRPr="005D68A7">
        <w:t xml:space="preserve"> </w:t>
      </w:r>
      <w:r w:rsidR="00BB758C" w:rsidRPr="005D68A7">
        <w:t>är</w:t>
      </w:r>
      <w:r w:rsidR="00874A69">
        <w:t xml:space="preserve"> </w:t>
      </w:r>
      <w:r>
        <w:rPr/>
        <w:instrText xml:space="preserve">per werling</w:instrText>
      </w:r>
      <w:r w:rsidR="00874A69">
        <w:t xml:space="preserve"> </w:t>
      </w:r>
      <w:r w:rsidRPr="005D68A7">
        <w:t>.</w:t>
      </w:r>
    </w:p>
    <w:p w14:paraId="1FC8DA88" w14:textId="5FCD30C1" w:rsidR="00DC42E8" w:rsidRPr="005D68A7" w:rsidRDefault="00DC42E8" w:rsidP="009234FE">
      <w:pPr>
        <w:pStyle w:val="Rubrik2"/>
        <w:rPr>
          <w:rStyle w:val="label-standard1"/>
          <w:rFonts w:asciiTheme="minorHAnsi" w:hAnsiTheme="minorHAnsi" w:cs="Times New Roman"/>
          <w:sz w:val="24"/>
          <w:szCs w:val="24"/>
        </w:rPr>
      </w:pPr>
      <w:r w:rsidRPr="005D68A7">
        <w:t>1.3</w:t>
      </w:r>
      <w:r w:rsidRPr="005D68A7">
        <w:tab/>
        <w:t xml:space="preserve">Kontaktperson för leverantören är </w:t>
      </w:r>
      <w:r>
        <w:rPr/>
        <w:instrText xml:space="preserve">Kontakt namn</w:instrText>
      </w:r>
      <w:r w:rsidR="00874A69">
        <w:t>,</w:t>
      </w:r>
      <w:r w:rsidR="00874A69">
        <w:instrText xml:space="preserve">Adress</w:instrText>
      </w:r>
      <w:r w:rsidR="00874A69">
        <w:t xml:space="preserve">, </w:t>
      </w:r>
      <w:r>
        <w:rPr/>
        <w:instrText xml:space="preserve">Kontakt e-post</w:instrText>
      </w:r>
      <w:r w:rsidRPr="005D68A7">
        <w:t>.</w:t>
      </w:r>
    </w:p>
    <w:p w14:paraId="777451F8" w14:textId="77777777" w:rsidR="00FF375B" w:rsidRPr="005D68A7" w:rsidRDefault="008D6D2E" w:rsidP="005D68A7">
      <w:pPr>
        <w:pStyle w:val="Rubrik1"/>
        <w:spacing w:line="276" w:lineRule="auto"/>
        <w:rPr>
          <w:rFonts w:asciiTheme="minorHAnsi" w:hAnsiTheme="minorHAnsi"/>
          <w:i/>
        </w:rPr>
      </w:pPr>
      <w:bookmarkStart w:id="1" w:name="_Toc462217400"/>
      <w:r w:rsidRPr="005D68A7">
        <w:rPr>
          <w:rFonts w:asciiTheme="minorHAnsi" w:hAnsiTheme="minorHAnsi"/>
        </w:rPr>
        <w:t>Underleverantörer</w:t>
      </w:r>
      <w:r w:rsidR="00FF375B" w:rsidRPr="005D68A7">
        <w:rPr>
          <w:rFonts w:asciiTheme="minorHAnsi" w:hAnsiTheme="minorHAnsi"/>
        </w:rPr>
        <w:br/>
      </w:r>
    </w:p>
    <w:p w14:paraId="44798AA2" w14:textId="77777777" w:rsidR="008D6D2E" w:rsidRPr="005D68A7" w:rsidRDefault="00FF375B" w:rsidP="009234FE">
      <w:pPr>
        <w:pStyle w:val="Rubrik2"/>
        <w:rPr>
          <w:i/>
        </w:rPr>
      </w:pPr>
      <w:r w:rsidRPr="005D68A7">
        <w:t>2.1</w:t>
      </w:r>
      <w:r w:rsidRPr="005D68A7">
        <w:tab/>
      </w:r>
      <w:r w:rsidR="008D6D2E" w:rsidRPr="005D68A7">
        <w:t xml:space="preserve">Leverantören ansvarar för åtgärder, arbeten och leveranser från personal, ombud, underleverantörer, agenter, konsulter, andra personer eller företag som anlitas eller anställs av leverantören, såsom för egna </w:t>
      </w:r>
      <w:r w:rsidR="008D6D2E" w:rsidRPr="009234FE">
        <w:t>åtgärder</w:t>
      </w:r>
      <w:r w:rsidR="008D6D2E" w:rsidRPr="005D68A7">
        <w:t xml:space="preserve"> och eget arbete.</w:t>
      </w:r>
      <w:bookmarkEnd w:id="1"/>
    </w:p>
    <w:p w14:paraId="05C8464B" w14:textId="77777777" w:rsidR="00991284" w:rsidRPr="005D68A7" w:rsidRDefault="00991284" w:rsidP="005D68A7">
      <w:pPr>
        <w:pStyle w:val="Rubrik1"/>
        <w:spacing w:line="276" w:lineRule="auto"/>
        <w:rPr>
          <w:rFonts w:asciiTheme="minorHAnsi" w:hAnsiTheme="minorHAnsi"/>
        </w:rPr>
      </w:pPr>
      <w:r w:rsidRPr="005D68A7">
        <w:rPr>
          <w:rFonts w:asciiTheme="minorHAnsi" w:hAnsiTheme="minorHAnsi"/>
        </w:rPr>
        <w:t xml:space="preserve">Handlingarnas inbördes ordning </w:t>
      </w:r>
    </w:p>
    <w:p w14:paraId="6F3D4BC3" w14:textId="77777777" w:rsidR="00FF375B" w:rsidRPr="005D68A7" w:rsidRDefault="00FF375B" w:rsidP="005D68A7">
      <w:pPr>
        <w:spacing w:line="276" w:lineRule="auto"/>
        <w:rPr>
          <w:szCs w:val="24"/>
        </w:rPr>
      </w:pPr>
    </w:p>
    <w:p w14:paraId="1D90719A" w14:textId="77777777" w:rsidR="00991284" w:rsidRPr="005D68A7" w:rsidRDefault="00FF375B" w:rsidP="009234FE">
      <w:pPr>
        <w:pStyle w:val="Rubrik2"/>
      </w:pPr>
      <w:r w:rsidRPr="005D68A7">
        <w:t>3.1</w:t>
      </w:r>
      <w:r w:rsidRPr="005D68A7">
        <w:tab/>
      </w:r>
      <w:r w:rsidR="00991284" w:rsidRPr="005D68A7">
        <w:t xml:space="preserve">Kontraktshandlingarna kompletterar varandra. Om kontraktshandlingarna skulle visa sig vara </w:t>
      </w:r>
      <w:r w:rsidR="00991284" w:rsidRPr="000D5094">
        <w:t>motsägelsefulla</w:t>
      </w:r>
      <w:r w:rsidR="00991284" w:rsidRPr="005D68A7">
        <w:t xml:space="preserve"> i något avseende gäller de, om inte omständigheterna uppenbarligen föranleder till annat, sinsemellan i följande ordning. </w:t>
      </w:r>
    </w:p>
    <w:p w14:paraId="4962DADD" w14:textId="09BAAF45" w:rsidR="00FF375B" w:rsidRDefault="00FF375B" w:rsidP="009234FE">
      <w:pPr>
        <w:pStyle w:val="Rubrik2"/>
      </w:pPr>
      <w:r w:rsidRPr="005D68A7">
        <w:tab/>
      </w:r>
      <w:r w:rsidRPr="00120C4D">
        <w:rPr>
          <w:highlight w:val="yellow"/>
        </w:rPr>
        <w:t>KONTRAKTSHANDLINGARNA HÄR</w:t>
      </w:r>
    </w:p>
    <w:p w14:paraId="40C73EC7" w14:textId="77777777" w:rsidR="000D5094" w:rsidRPr="00CA511A" w:rsidRDefault="000D5094" w:rsidP="005C65CC"/>
    <w:p w14:paraId="026311E1" w14:textId="729E4CA5" w:rsidR="000D5094" w:rsidRPr="000D5094" w:rsidRDefault="000D5094" w:rsidP="009234FE">
      <w:pPr>
        <w:pStyle w:val="Rubrik2"/>
      </w:pPr>
      <w:r>
        <w:t>3.2</w:t>
      </w:r>
      <w:r>
        <w:tab/>
        <w:t>BILAGOR till kontraktet</w:t>
      </w:r>
      <w:r>
        <w:br/>
        <w:t>Bilaga 1</w:t>
      </w:r>
      <w:r>
        <w:tab/>
        <w:t>Anläggningsförteckning</w:t>
      </w:r>
      <w:r>
        <w:br/>
        <w:t>Bilaga 2</w:t>
      </w:r>
      <w:r>
        <w:tab/>
      </w:r>
      <w:r w:rsidR="005B1A89">
        <w:t>[…]</w:t>
      </w:r>
    </w:p>
    <w:p w14:paraId="707339C8" w14:textId="77777777" w:rsidR="00FF375B" w:rsidRPr="005D68A7" w:rsidRDefault="00991284" w:rsidP="005D68A7">
      <w:pPr>
        <w:pStyle w:val="Rubrik1"/>
        <w:spacing w:line="276" w:lineRule="auto"/>
        <w:rPr>
          <w:rFonts w:asciiTheme="minorHAnsi" w:hAnsiTheme="minorHAnsi"/>
        </w:rPr>
      </w:pPr>
      <w:r w:rsidRPr="005D68A7">
        <w:rPr>
          <w:rFonts w:asciiTheme="minorHAnsi" w:hAnsiTheme="minorHAnsi"/>
        </w:rPr>
        <w:t>Avtalad leverans</w:t>
      </w:r>
      <w:r w:rsidR="0085684B" w:rsidRPr="005D68A7">
        <w:rPr>
          <w:rFonts w:asciiTheme="minorHAnsi" w:hAnsiTheme="minorHAnsi"/>
        </w:rPr>
        <w:br/>
      </w:r>
    </w:p>
    <w:p w14:paraId="2079914D" w14:textId="3ABA573C" w:rsidR="001D2B22" w:rsidRDefault="001D2B22" w:rsidP="009234FE">
      <w:pPr>
        <w:pStyle w:val="Rubrik2"/>
        <w:numPr>
          <w:ilvl w:val="1"/>
          <w:numId w:val="5"/>
        </w:numPr>
      </w:pPr>
      <w:r w:rsidRPr="006301A0">
        <w:t xml:space="preserve">Leverantören förbinder sig att under hela kontraktstiden leverera elkraft i de uttagspunkter som anges i </w:t>
      </w:r>
      <w:proofErr w:type="gramStart"/>
      <w:r w:rsidR="005B1A89">
        <w:t>UM</w:t>
      </w:r>
      <w:r w:rsidRPr="006301A0">
        <w:t>s</w:t>
      </w:r>
      <w:proofErr w:type="gramEnd"/>
      <w:r w:rsidRPr="006301A0">
        <w:t xml:space="preserve"> anläggningsförteckning. Avtalad leverans omfattar </w:t>
      </w:r>
      <w:proofErr w:type="gramStart"/>
      <w:r w:rsidR="005B1A89">
        <w:t>UM</w:t>
      </w:r>
      <w:r w:rsidRPr="006301A0">
        <w:t>s</w:t>
      </w:r>
      <w:proofErr w:type="gramEnd"/>
      <w:r w:rsidRPr="006301A0">
        <w:t xml:space="preserve"> hela elbehov i respektive uttagspunkt. </w:t>
      </w:r>
      <w:r w:rsidR="005B1A89">
        <w:t>UM</w:t>
      </w:r>
      <w:r w:rsidRPr="006301A0">
        <w:t xml:space="preserve"> har möjlighet att lägga till eller dra bort anläggningar. Dessa tillkommande eller avgående volymer hanteras enligt villkoren för den prismodell som </w:t>
      </w:r>
      <w:r w:rsidR="005B1A89">
        <w:t>UM</w:t>
      </w:r>
      <w:r w:rsidRPr="006301A0">
        <w:t xml:space="preserve"> valt. </w:t>
      </w:r>
      <w:r w:rsidR="005B1A89">
        <w:t>UM</w:t>
      </w:r>
      <w:r w:rsidRPr="006301A0">
        <w:t xml:space="preserve"> ska till Leverantören anmäla större förändringar av elförbrukningen så snart </w:t>
      </w:r>
      <w:r w:rsidRPr="00E15057">
        <w:t>dessa är kända.</w:t>
      </w:r>
    </w:p>
    <w:p w14:paraId="19B15B56" w14:textId="164A6988" w:rsidR="00D64BF5" w:rsidRPr="00D64BF5" w:rsidRDefault="00D64BF5" w:rsidP="00D64BF5">
      <w:pPr>
        <w:pStyle w:val="Rubrik2"/>
        <w:numPr>
          <w:ilvl w:val="1"/>
          <w:numId w:val="5"/>
        </w:numPr>
      </w:pPr>
      <w:r>
        <w:t xml:space="preserve">Avtalad leveranstid är: </w:t>
      </w:r>
      <w:r w:rsidR="007534D4">
        <w:t>[tidsperiod]</w:t>
      </w:r>
    </w:p>
    <w:p w14:paraId="5FF18F03" w14:textId="28DBB101" w:rsidR="00A71375" w:rsidRDefault="00A71375" w:rsidP="000E010F">
      <w:pPr>
        <w:pStyle w:val="Rubrik1"/>
        <w:spacing w:line="276" w:lineRule="auto"/>
      </w:pPr>
      <w:r w:rsidRPr="00AD27FA">
        <w:rPr>
          <w:rFonts w:asciiTheme="minorHAnsi" w:hAnsiTheme="minorHAnsi"/>
        </w:rPr>
        <w:t>Prissättning</w:t>
      </w:r>
      <w:r w:rsidR="000E010F">
        <w:rPr>
          <w:rFonts w:asciiTheme="minorHAnsi" w:hAnsiTheme="minorHAnsi"/>
        </w:rPr>
        <w:br/>
      </w:r>
    </w:p>
    <w:p w14:paraId="7D8EC1E5" w14:textId="53BC7A2A" w:rsidR="00AD27FA" w:rsidRDefault="009D494B" w:rsidP="009234FE">
      <w:pPr>
        <w:pStyle w:val="Rubrik2"/>
        <w:numPr>
          <w:ilvl w:val="1"/>
          <w:numId w:val="5"/>
        </w:numPr>
      </w:pPr>
      <w:r w:rsidRPr="009234FE">
        <w:t>Prismodellen</w:t>
      </w:r>
      <w:r>
        <w:t xml:space="preserve"> framgår av bilaga X</w:t>
      </w:r>
      <w:r w:rsidR="00AD27FA">
        <w:t>.</w:t>
      </w:r>
      <w:r w:rsidR="00AD27FA" w:rsidRPr="006301A0">
        <w:t xml:space="preserve"> </w:t>
      </w:r>
    </w:p>
    <w:p w14:paraId="510859DA" w14:textId="015ACAA8" w:rsidR="00A71375" w:rsidRPr="006301A0" w:rsidRDefault="00A71375" w:rsidP="009234FE">
      <w:pPr>
        <w:pStyle w:val="Rubrik2"/>
        <w:numPr>
          <w:ilvl w:val="1"/>
          <w:numId w:val="5"/>
        </w:numPr>
      </w:pPr>
      <w:r w:rsidRPr="006301A0">
        <w:t xml:space="preserve">Leverantören ska till </w:t>
      </w:r>
      <w:r w:rsidR="00C40AC1">
        <w:t>UM</w:t>
      </w:r>
      <w:r w:rsidR="00C40AC1" w:rsidRPr="006301A0">
        <w:t xml:space="preserve"> </w:t>
      </w:r>
      <w:r w:rsidRPr="009234FE">
        <w:t>skriftligen</w:t>
      </w:r>
      <w:r w:rsidRPr="006301A0">
        <w:t xml:space="preserve"> bekräfta totalt kraftpris så snart en prissättningsperiod är komplett. Detta ska göras senast 4 dagar efter prissättningsperiodens slut.</w:t>
      </w:r>
    </w:p>
    <w:p w14:paraId="703E92E8" w14:textId="1F216CC0" w:rsidR="00A71375" w:rsidRDefault="00A71375" w:rsidP="009234FE">
      <w:pPr>
        <w:pStyle w:val="Rubrik2"/>
        <w:numPr>
          <w:ilvl w:val="1"/>
          <w:numId w:val="5"/>
        </w:numPr>
      </w:pPr>
      <w:r w:rsidRPr="006301A0">
        <w:t>Kontraktet kompletteras med bilaga 1 Sp</w:t>
      </w:r>
      <w:r w:rsidR="00200B48">
        <w:t>ecifikation av leveransuppgifter</w:t>
      </w:r>
      <w:r w:rsidRPr="006301A0">
        <w:t xml:space="preserve"> så snart överenskommelse är upprättad mellan </w:t>
      </w:r>
      <w:r w:rsidR="005B1A89">
        <w:t>UM</w:t>
      </w:r>
      <w:r w:rsidR="005B1A89" w:rsidRPr="006301A0">
        <w:t xml:space="preserve"> </w:t>
      </w:r>
      <w:r w:rsidRPr="006301A0">
        <w:t>och Leverantör.</w:t>
      </w:r>
    </w:p>
    <w:p w14:paraId="533F49AC" w14:textId="00945D83" w:rsidR="00AD27FA" w:rsidRPr="006301A0" w:rsidRDefault="00AD27FA" w:rsidP="009234FE">
      <w:pPr>
        <w:pStyle w:val="Rubrik2"/>
        <w:numPr>
          <w:ilvl w:val="1"/>
          <w:numId w:val="5"/>
        </w:numPr>
      </w:pPr>
      <w:r w:rsidRPr="006301A0">
        <w:t xml:space="preserve">I priserna </w:t>
      </w:r>
      <w:r w:rsidRPr="00AD27FA">
        <w:t>ingår</w:t>
      </w:r>
      <w:r w:rsidRPr="007F439D">
        <w:t xml:space="preserve"> alla med leveransen förknippade </w:t>
      </w:r>
      <w:r w:rsidRPr="006301A0">
        <w:t>kostnader för fullgörande av åtagandet, utan förbehåll för indexeringar, fakturerings-, expeditionsavgifter etc.</w:t>
      </w:r>
    </w:p>
    <w:p w14:paraId="4031B5EE" w14:textId="174A1E82" w:rsidR="00AD27FA" w:rsidRPr="00AD27FA" w:rsidRDefault="00AD27FA" w:rsidP="009234FE">
      <w:pPr>
        <w:pStyle w:val="Rubrik2"/>
        <w:numPr>
          <w:ilvl w:val="1"/>
          <w:numId w:val="5"/>
        </w:numPr>
      </w:pPr>
      <w:r w:rsidRPr="00AD27FA">
        <w:lastRenderedPageBreak/>
        <w:t>Om det under avtalsperioden sker förändringar som påverkar kostnaderna och detta är en följd av ny eller ändrad lagstiftning, förordning, föreskrift eller av myndighetsbeslut, åtgärd av en tredje part med monopolliknande ställning har Leverantören rätt till att ta ut motsvarande kostnader, som tillägg på elpriset. Om åtgärderna istället leder till kostnadsminskningar för Leverantören är Leverantören på motsvarande sätt skyldig att reducera priset.</w:t>
      </w:r>
    </w:p>
    <w:p w14:paraId="6B72645A" w14:textId="3383D9EF" w:rsidR="00812806" w:rsidRPr="005D68A7" w:rsidRDefault="0019033C" w:rsidP="005D68A7">
      <w:pPr>
        <w:pStyle w:val="Rubrik1"/>
        <w:spacing w:line="276" w:lineRule="auto"/>
        <w:rPr>
          <w:rFonts w:asciiTheme="minorHAnsi" w:hAnsiTheme="minorHAnsi"/>
        </w:rPr>
      </w:pPr>
      <w:r>
        <w:rPr>
          <w:rFonts w:asciiTheme="minorHAnsi" w:hAnsiTheme="minorHAnsi"/>
        </w:rPr>
        <w:t>Volymflexibilitet</w:t>
      </w:r>
      <w:r w:rsidR="00812806" w:rsidRPr="005D68A7">
        <w:rPr>
          <w:rFonts w:asciiTheme="minorHAnsi" w:hAnsiTheme="minorHAnsi"/>
        </w:rPr>
        <w:br/>
      </w:r>
    </w:p>
    <w:p w14:paraId="6266CD5A" w14:textId="5F9DC014" w:rsidR="00200B48" w:rsidRDefault="0019033C" w:rsidP="009234FE">
      <w:pPr>
        <w:pStyle w:val="Rubrik2"/>
        <w:numPr>
          <w:ilvl w:val="1"/>
          <w:numId w:val="5"/>
        </w:numPr>
      </w:pPr>
      <w:bookmarkStart w:id="2" w:name="_Toc462217438"/>
      <w:bookmarkStart w:id="3" w:name="_Toc465022631"/>
      <w:r w:rsidRPr="003A0A4B">
        <w:t xml:space="preserve">En volymflexibilitet på </w:t>
      </w:r>
      <w:r w:rsidR="00D64BF5" w:rsidRPr="00120C4D">
        <w:rPr>
          <w:highlight w:val="yellow"/>
        </w:rPr>
        <w:t>[</w:t>
      </w:r>
      <w:r w:rsidRPr="00120C4D">
        <w:rPr>
          <w:color w:val="2E74B5" w:themeColor="accent1" w:themeShade="BF"/>
          <w:highlight w:val="yellow"/>
        </w:rPr>
        <w:t>+</w:t>
      </w:r>
      <w:r w:rsidR="00555E12" w:rsidRPr="00120C4D">
        <w:rPr>
          <w:color w:val="2E74B5" w:themeColor="accent1" w:themeShade="BF"/>
          <w:highlight w:val="yellow"/>
        </w:rPr>
        <w:t>/- X</w:t>
      </w:r>
      <w:r w:rsidRPr="00120C4D">
        <w:rPr>
          <w:color w:val="2E74B5" w:themeColor="accent1" w:themeShade="BF"/>
          <w:highlight w:val="yellow"/>
        </w:rPr>
        <w:t xml:space="preserve"> %</w:t>
      </w:r>
      <w:r w:rsidR="00D64BF5" w:rsidRPr="00120C4D">
        <w:rPr>
          <w:highlight w:val="yellow"/>
        </w:rPr>
        <w:t>]</w:t>
      </w:r>
      <w:r w:rsidRPr="003A0A4B">
        <w:t xml:space="preserve"> av den kontrakterade årsvolymen ingår i avtal med Fast elpris. Inför varje årsskifte genomförs en avstämning av total förbrukning över året. Avvikelse från detta spann, utifrån senast lämnade konsumtionsprognos på årsbasis, såväl uppåt som nedåt, avräknas mot medelpriset för året på </w:t>
      </w:r>
      <w:proofErr w:type="spellStart"/>
      <w:r w:rsidRPr="003A0A4B">
        <w:t>NordPool</w:t>
      </w:r>
      <w:proofErr w:type="spellEnd"/>
      <w:r w:rsidRPr="003A0A4B">
        <w:t xml:space="preserve"> spot, </w:t>
      </w:r>
      <w:proofErr w:type="gramStart"/>
      <w:r w:rsidR="005B1A89">
        <w:t>UM</w:t>
      </w:r>
      <w:r w:rsidRPr="003A0A4B">
        <w:t>s</w:t>
      </w:r>
      <w:proofErr w:type="gramEnd"/>
      <w:r w:rsidRPr="003A0A4B">
        <w:t xml:space="preserve"> prisområde, i SEK i förhållande till kontraktspriset. Detta innebär att </w:t>
      </w:r>
      <w:r w:rsidR="005B1A89">
        <w:t>UM</w:t>
      </w:r>
      <w:r w:rsidR="005B1A89" w:rsidRPr="003A0A4B">
        <w:t xml:space="preserve"> </w:t>
      </w:r>
      <w:r w:rsidRPr="003A0A4B">
        <w:t xml:space="preserve">kan tvingas ersätta Leverantören såväl som att Leverantören kan tvingas ersätta </w:t>
      </w:r>
      <w:r w:rsidR="005B1A89">
        <w:t>UM</w:t>
      </w:r>
      <w:r w:rsidRPr="003A0A4B">
        <w:t xml:space="preserve"> beroende på om spotpriset är högre eller lägre än prissäkringspriset samt om den faktiska konsumtionen är högre eller lägre än prognostiserat. </w:t>
      </w:r>
    </w:p>
    <w:p w14:paraId="63468B66" w14:textId="5289F819" w:rsidR="0019033C" w:rsidRPr="003A0A4B" w:rsidRDefault="0019033C" w:rsidP="009234FE">
      <w:pPr>
        <w:pStyle w:val="Rubrik2"/>
        <w:numPr>
          <w:ilvl w:val="1"/>
          <w:numId w:val="5"/>
        </w:numPr>
      </w:pPr>
      <w:r w:rsidRPr="003A0A4B">
        <w:t xml:space="preserve">För rörligt pris </w:t>
      </w:r>
      <w:r w:rsidR="00200B48">
        <w:t>är volymflexibiliteten</w:t>
      </w:r>
      <w:r w:rsidRPr="003A0A4B">
        <w:t xml:space="preserve"> 0 %. </w:t>
      </w:r>
    </w:p>
    <w:p w14:paraId="4BDE3BB4" w14:textId="77777777" w:rsidR="0005062B" w:rsidRPr="005D68A7" w:rsidRDefault="0005062B" w:rsidP="005D68A7">
      <w:pPr>
        <w:pStyle w:val="Rubrik1"/>
        <w:spacing w:line="276" w:lineRule="auto"/>
        <w:rPr>
          <w:rFonts w:asciiTheme="minorHAnsi" w:hAnsiTheme="minorHAnsi"/>
        </w:rPr>
      </w:pPr>
      <w:r w:rsidRPr="005D68A7">
        <w:rPr>
          <w:rFonts w:asciiTheme="minorHAnsi" w:hAnsiTheme="minorHAnsi"/>
        </w:rPr>
        <w:t>Den upphandlande myndighetens åtaganden</w:t>
      </w:r>
      <w:bookmarkEnd w:id="3"/>
      <w:bookmarkEnd w:id="2"/>
      <w:r w:rsidRPr="005D68A7">
        <w:rPr>
          <w:rFonts w:asciiTheme="minorHAnsi" w:hAnsiTheme="minorHAnsi"/>
        </w:rPr>
        <w:br/>
      </w:r>
    </w:p>
    <w:p w14:paraId="27A5386A" w14:textId="05D8E95E" w:rsidR="0005062B" w:rsidRPr="005D68A7" w:rsidRDefault="00120C4D" w:rsidP="009234FE">
      <w:pPr>
        <w:pStyle w:val="Rubrik2"/>
        <w:numPr>
          <w:ilvl w:val="1"/>
          <w:numId w:val="5"/>
        </w:numPr>
      </w:pPr>
      <w:r>
        <w:t>UM</w:t>
      </w:r>
      <w:r w:rsidR="0005062B" w:rsidRPr="005D68A7">
        <w:t xml:space="preserve"> ska ge </w:t>
      </w:r>
      <w:r w:rsidR="00F5692E">
        <w:t xml:space="preserve">sådan </w:t>
      </w:r>
      <w:r w:rsidR="00A106C4">
        <w:t xml:space="preserve">information till </w:t>
      </w:r>
      <w:r w:rsidR="0005062B" w:rsidRPr="005D68A7">
        <w:t>den leverantören som är nödvändig för att leverantören ska kunna fullgöra sina åtaganden.</w:t>
      </w:r>
    </w:p>
    <w:p w14:paraId="0872140D" w14:textId="48A0503F" w:rsidR="0005062B" w:rsidRPr="005D68A7" w:rsidRDefault="00120C4D" w:rsidP="009234FE">
      <w:pPr>
        <w:pStyle w:val="Rubrik2"/>
        <w:numPr>
          <w:ilvl w:val="1"/>
          <w:numId w:val="5"/>
        </w:numPr>
      </w:pPr>
      <w:r>
        <w:t>UM</w:t>
      </w:r>
      <w:r w:rsidR="0005062B" w:rsidRPr="005D68A7">
        <w:t xml:space="preserve"> ska betala leverantören enligt villkoren i kontraktet.</w:t>
      </w:r>
    </w:p>
    <w:p w14:paraId="6B9A0033" w14:textId="1CEAE525" w:rsidR="009447D4" w:rsidRDefault="009447D4" w:rsidP="0019033C">
      <w:pPr>
        <w:pStyle w:val="Rubrik1"/>
        <w:spacing w:line="276" w:lineRule="auto"/>
        <w:rPr>
          <w:rFonts w:asciiTheme="minorHAnsi" w:hAnsiTheme="minorHAnsi"/>
        </w:rPr>
      </w:pPr>
      <w:r>
        <w:rPr>
          <w:rFonts w:asciiTheme="minorHAnsi" w:hAnsiTheme="minorHAnsi"/>
        </w:rPr>
        <w:t xml:space="preserve">ILO </w:t>
      </w:r>
      <w:r w:rsidR="001A6C59">
        <w:rPr>
          <w:rFonts w:asciiTheme="minorHAnsi" w:hAnsiTheme="minorHAnsi"/>
        </w:rPr>
        <w:t>Socialt ansvarstagande</w:t>
      </w:r>
    </w:p>
    <w:p w14:paraId="50EA9EAA" w14:textId="42E5896F" w:rsidR="009447D4" w:rsidRDefault="009447D4" w:rsidP="009447D4">
      <w:pPr>
        <w:rPr>
          <w:lang w:eastAsia="sv-SE"/>
        </w:rPr>
      </w:pPr>
    </w:p>
    <w:p w14:paraId="76526AF8" w14:textId="5952F097" w:rsidR="001A6C59" w:rsidRDefault="00120C4D" w:rsidP="00120C4D">
      <w:pPr>
        <w:pStyle w:val="Rubrik2"/>
      </w:pPr>
      <w:bookmarkStart w:id="5" w:name="_Ref505701371"/>
      <w:bookmarkStart w:id="4" w:name="_Ref482631623"/>
      <w:r>
        <w:t xml:space="preserve">8.1 </w:t>
      </w:r>
      <w:r>
        <w:tab/>
      </w:r>
      <w:bookmarkEnd w:id="4"/>
      <w:r w:rsidR="001A6C59" w:rsidRPr="00B75B0A">
        <w:t>Leverantören ska aktivt verka för att</w:t>
      </w:r>
      <w:r w:rsidR="001A6C59">
        <w:t xml:space="preserve"> </w:t>
      </w:r>
      <w:r>
        <w:t xml:space="preserve">det </w:t>
      </w:r>
      <w:r w:rsidR="001A6C59" w:rsidRPr="00B75B0A">
        <w:t xml:space="preserve">som levereras enligt </w:t>
      </w:r>
      <w:r w:rsidR="001A6C59">
        <w:t>ramavtalet</w:t>
      </w:r>
      <w:r>
        <w:t xml:space="preserve"> ska vara framställt</w:t>
      </w:r>
      <w:r w:rsidR="001A6C59" w:rsidRPr="00B75B0A">
        <w:t xml:space="preserve"> under förhållanden som är förenliga med de grundläggande villkoren. Leverantören</w:t>
      </w:r>
      <w:r w:rsidR="001A6C59">
        <w:t>s</w:t>
      </w:r>
      <w:r w:rsidR="001A6C59" w:rsidRPr="00B75B0A">
        <w:t xml:space="preserve"> ansvar</w:t>
      </w:r>
      <w:r w:rsidR="001A6C59">
        <w:t xml:space="preserve"> omfattar åtgärder</w:t>
      </w:r>
      <w:r w:rsidR="001A6C59" w:rsidRPr="00B75B0A">
        <w:t xml:space="preserve"> </w:t>
      </w:r>
      <w:r w:rsidR="001A6C59">
        <w:t>för att</w:t>
      </w:r>
      <w:r w:rsidR="001A6C59" w:rsidRPr="00B75B0A">
        <w:t xml:space="preserve"> förebygga och hantera avvikelser från dessa villkor i hela leveranskedjan, oavsett antal mellanled.</w:t>
      </w:r>
      <w:bookmarkEnd w:id="5"/>
      <w:r w:rsidR="001A6C59">
        <w:t xml:space="preserve"> </w:t>
      </w:r>
    </w:p>
    <w:p w14:paraId="52DE99CA" w14:textId="77777777" w:rsidR="001A6C59" w:rsidRPr="00B75B0A" w:rsidRDefault="001A6C59" w:rsidP="005B1A89">
      <w:pPr>
        <w:pStyle w:val="Rubrik2"/>
        <w:numPr>
          <w:ilvl w:val="1"/>
          <w:numId w:val="5"/>
        </w:numPr>
      </w:pPr>
      <w:r>
        <w:t>De grundläggande villkoren är</w:t>
      </w:r>
    </w:p>
    <w:p w14:paraId="40BEB13A" w14:textId="709E54F8" w:rsidR="001A6C59" w:rsidRDefault="001A6C59" w:rsidP="006F5896">
      <w:pPr>
        <w:pStyle w:val="Rubrik2"/>
        <w:numPr>
          <w:ilvl w:val="0"/>
          <w:numId w:val="31"/>
        </w:numPr>
      </w:pPr>
      <w:r w:rsidRPr="00B75B0A">
        <w:t>FN:s allmänna förklaring om de mänskliga rättigheterna</w:t>
      </w:r>
    </w:p>
    <w:p w14:paraId="6EA1C58D" w14:textId="42E7921A" w:rsidR="001A6C59" w:rsidRPr="00B75B0A" w:rsidRDefault="001A6C59" w:rsidP="006F5896">
      <w:pPr>
        <w:pStyle w:val="Rubrik2"/>
        <w:numPr>
          <w:ilvl w:val="0"/>
          <w:numId w:val="31"/>
        </w:numPr>
      </w:pPr>
      <w:r w:rsidRPr="00B75B0A">
        <w:t>LO:s åtta kärnkonventioner om tvångsarbete, barnarbete, diskriminering och föreningsfrihet samt organisationsrätt (nr 29, 87, 98, 100, 105, 111, 138 och 182)</w:t>
      </w:r>
    </w:p>
    <w:p w14:paraId="4F249700" w14:textId="535539D6" w:rsidR="001A6C59" w:rsidRPr="00B75B0A" w:rsidRDefault="001A6C59" w:rsidP="006F5896">
      <w:pPr>
        <w:pStyle w:val="Rubrik2"/>
        <w:numPr>
          <w:ilvl w:val="0"/>
          <w:numId w:val="31"/>
        </w:numPr>
      </w:pPr>
      <w:r w:rsidRPr="00B75B0A">
        <w:t>FN:s barnkonvention, artikel 32</w:t>
      </w:r>
    </w:p>
    <w:p w14:paraId="49C1C0AD" w14:textId="43557204" w:rsidR="001A6C59" w:rsidRDefault="001A6C59" w:rsidP="006F5896">
      <w:pPr>
        <w:pStyle w:val="Rubrik2"/>
        <w:numPr>
          <w:ilvl w:val="0"/>
          <w:numId w:val="31"/>
        </w:numPr>
      </w:pPr>
      <w:r w:rsidRPr="00B75B0A">
        <w:t>det arbetarskydd och den arbetsmiljölagstiftning som gäller i landet där hela eller delar av [varan/tjänsten] framställs</w:t>
      </w:r>
    </w:p>
    <w:p w14:paraId="29099958" w14:textId="1D1D627E" w:rsidR="001A6C59" w:rsidRDefault="001A6C59" w:rsidP="006F5896">
      <w:pPr>
        <w:pStyle w:val="Rubrik2"/>
        <w:numPr>
          <w:ilvl w:val="0"/>
          <w:numId w:val="31"/>
        </w:numPr>
      </w:pPr>
      <w:r w:rsidRPr="00B75B0A">
        <w:t>den arbetsrätt, inklusive regler om lönevillkor, och det socialförsäkringsskydd som gäller i landet där hela eller delar av [varan/tjänsten] framställs</w:t>
      </w:r>
    </w:p>
    <w:p w14:paraId="704C9F68" w14:textId="264EEAC1" w:rsidR="001A6C59" w:rsidRPr="00B75B0A" w:rsidRDefault="001A6C59" w:rsidP="006F5896">
      <w:pPr>
        <w:pStyle w:val="Rubrik2"/>
        <w:numPr>
          <w:ilvl w:val="0"/>
          <w:numId w:val="31"/>
        </w:numPr>
      </w:pPr>
      <w:r w:rsidRPr="00B75B0A">
        <w:t>den miljöskyddslagstiftning som gäller i landet där hela eller delar av [varan/tjänsten] framställs</w:t>
      </w:r>
    </w:p>
    <w:p w14:paraId="468C3BD6" w14:textId="5D1F0DA8" w:rsidR="001A6C59" w:rsidRPr="00B75B0A" w:rsidRDefault="001A6C59" w:rsidP="006F5896">
      <w:pPr>
        <w:pStyle w:val="Rubrik2"/>
        <w:numPr>
          <w:ilvl w:val="0"/>
          <w:numId w:val="31"/>
        </w:numPr>
      </w:pPr>
      <w:r w:rsidRPr="00B75B0A">
        <w:t xml:space="preserve">FN:s deklaration mot korruption. </w:t>
      </w:r>
    </w:p>
    <w:p w14:paraId="0CE05FAE" w14:textId="738494B9" w:rsidR="001A6C59" w:rsidRDefault="001A6C59" w:rsidP="00120C4D">
      <w:pPr>
        <w:pStyle w:val="Rubrik2"/>
        <w:ind w:left="576" w:firstLine="0"/>
      </w:pPr>
      <w:r>
        <w:t>Om internationella bestämmelser ger ett starkare skydd för den enskilde än de nationella lagarna eller förordningarna, så ska leverantören sträva efter att efterleva principerna i de internationella bestämmelserna.</w:t>
      </w:r>
    </w:p>
    <w:p w14:paraId="5DBACD6D" w14:textId="70E23E1C" w:rsidR="001A6C59" w:rsidRDefault="001A6C59" w:rsidP="00120C4D">
      <w:pPr>
        <w:pStyle w:val="Rubrik2"/>
        <w:numPr>
          <w:ilvl w:val="1"/>
          <w:numId w:val="5"/>
        </w:numPr>
      </w:pPr>
      <w:r w:rsidRPr="00B75B0A">
        <w:lastRenderedPageBreak/>
        <w:t xml:space="preserve">För att uppfylla åtagandet enligt </w:t>
      </w:r>
      <w:r>
        <w:t>p.</w:t>
      </w:r>
      <w:r w:rsidR="005B1A89">
        <w:t>8.1</w:t>
      </w:r>
      <w:r>
        <w:t xml:space="preserve"> </w:t>
      </w:r>
      <w:r w:rsidRPr="00B75B0A">
        <w:t>ska leverantören, för</w:t>
      </w:r>
      <w:r>
        <w:t xml:space="preserve"> de</w:t>
      </w:r>
      <w:r w:rsidRPr="00B75B0A">
        <w:t xml:space="preserve"> tjänster som ingår i avtalet, senast vid avtalsstart</w:t>
      </w:r>
      <w:r>
        <w:t>en</w:t>
      </w:r>
    </w:p>
    <w:p w14:paraId="6267B64C" w14:textId="77777777" w:rsidR="001A6C59" w:rsidRPr="005B1A89" w:rsidRDefault="001A6C59" w:rsidP="006F5896">
      <w:pPr>
        <w:pStyle w:val="Rubrik2"/>
        <w:numPr>
          <w:ilvl w:val="0"/>
          <w:numId w:val="29"/>
        </w:numPr>
      </w:pPr>
      <w:r w:rsidRPr="005B1A89">
        <w:t xml:space="preserve">ha antagit en eller flera policyer som har fastställts av högsta ledningen och som innebär ett åtagande att respektera de grundläggande villkoren; </w:t>
      </w:r>
    </w:p>
    <w:p w14:paraId="3FC96A6F" w14:textId="77777777" w:rsidR="001A6C59" w:rsidRPr="005B1A89" w:rsidRDefault="001A6C59" w:rsidP="006F5896">
      <w:pPr>
        <w:pStyle w:val="Rubrik2"/>
        <w:numPr>
          <w:ilvl w:val="0"/>
          <w:numId w:val="29"/>
        </w:numPr>
      </w:pPr>
      <w:r w:rsidRPr="005B1A89">
        <w:t>ha offentliggjort sitt åtagande att respektera de grundläggande villkoren och kommunicerat detta till de verksamheter som leverantören har kontrakt med;</w:t>
      </w:r>
    </w:p>
    <w:p w14:paraId="2D050296" w14:textId="77777777" w:rsidR="001A6C59" w:rsidRPr="005B1A89" w:rsidRDefault="001A6C59" w:rsidP="006F5896">
      <w:pPr>
        <w:pStyle w:val="Rubrik2"/>
        <w:numPr>
          <w:ilvl w:val="0"/>
          <w:numId w:val="29"/>
        </w:numPr>
      </w:pPr>
      <w:r w:rsidRPr="005B1A89">
        <w:t>ha utsett person(er) på ledningsnivå som ansvarar för att leverantören följer de grundläggande villkoren;</w:t>
      </w:r>
    </w:p>
    <w:p w14:paraId="3440FB4D" w14:textId="5DD44DDA" w:rsidR="001A6C59" w:rsidRPr="005B1A89" w:rsidRDefault="001A6C59" w:rsidP="006F5896">
      <w:pPr>
        <w:pStyle w:val="Rubrik2"/>
        <w:numPr>
          <w:ilvl w:val="0"/>
          <w:numId w:val="29"/>
        </w:numPr>
      </w:pPr>
      <w:r w:rsidRPr="005B1A89">
        <w:t>ha en rutin för att regelbundet genomföra riskanalyser, dvs. identifiera och prioritera aktuella och potentiella risker för avvikelser från de grundläggande villkoren;</w:t>
      </w:r>
    </w:p>
    <w:p w14:paraId="3BF58566" w14:textId="77777777" w:rsidR="001A6C59" w:rsidRPr="005B1A89" w:rsidRDefault="001A6C59" w:rsidP="006F5896">
      <w:pPr>
        <w:pStyle w:val="Rubrik2"/>
        <w:numPr>
          <w:ilvl w:val="0"/>
          <w:numId w:val="29"/>
        </w:numPr>
      </w:pPr>
      <w:r w:rsidRPr="005B1A89">
        <w:t>ha en rutin för att regelbundet följa upp efterlevnaden av de grundläggande villkoren; samt</w:t>
      </w:r>
    </w:p>
    <w:p w14:paraId="550B7E62" w14:textId="77777777" w:rsidR="001A6C59" w:rsidRPr="005B1A89" w:rsidRDefault="001A6C59" w:rsidP="006F5896">
      <w:pPr>
        <w:pStyle w:val="Rubrik2"/>
        <w:numPr>
          <w:ilvl w:val="0"/>
          <w:numId w:val="29"/>
        </w:numPr>
      </w:pPr>
      <w:r w:rsidRPr="005B1A89">
        <w:t xml:space="preserve">ha en rutin för att omedelbart vidta åtgärder för att förhindra och begränsa avvikelser från de grundläggande villkoren. </w:t>
      </w:r>
    </w:p>
    <w:p w14:paraId="34FC57C2" w14:textId="34BB9A0F" w:rsidR="001A6C59" w:rsidRPr="00B75B0A" w:rsidRDefault="001A6C59" w:rsidP="00120C4D">
      <w:pPr>
        <w:pStyle w:val="Rubrik2"/>
        <w:numPr>
          <w:ilvl w:val="1"/>
          <w:numId w:val="33"/>
        </w:numPr>
      </w:pPr>
      <w:r w:rsidRPr="00580D35">
        <w:t>De åtgärder som</w:t>
      </w:r>
      <w:r>
        <w:t xml:space="preserve"> leverantören</w:t>
      </w:r>
      <w:r w:rsidRPr="00580D35">
        <w:t xml:space="preserve"> genomför </w:t>
      </w:r>
      <w:r w:rsidRPr="00A01FB3">
        <w:t>enligt a–</w:t>
      </w:r>
      <w:r w:rsidRPr="007604C3">
        <w:t>f</w:t>
      </w:r>
      <w:r w:rsidRPr="00580D35">
        <w:t xml:space="preserve"> ska vara dokumenterade, tillämpas löpande och gälla för den egna verksamheten och hela leveranskedjan.</w:t>
      </w:r>
      <w:r w:rsidR="00120C4D">
        <w:t xml:space="preserve"> Leverantören</w:t>
      </w:r>
      <w:r w:rsidR="00120C4D" w:rsidRPr="000A0DE6">
        <w:rPr>
          <w:rFonts w:hint="eastAsia"/>
        </w:rPr>
        <w:t xml:space="preserve"> ska på anmodan utan dröjsmål tillhandahålla </w:t>
      </w:r>
      <w:r w:rsidR="00120C4D">
        <w:t>UM, SKI eller av UM eller SKI anlitat ombud</w:t>
      </w:r>
      <w:r w:rsidR="00874A69">
        <w:t>,</w:t>
      </w:r>
      <w:r w:rsidR="00120C4D">
        <w:t xml:space="preserve"> dokumentation som visar detta.</w:t>
      </w:r>
    </w:p>
    <w:p w14:paraId="3DE7DDEE" w14:textId="7BF9BE74" w:rsidR="0019033C" w:rsidRDefault="0019033C" w:rsidP="0019033C">
      <w:pPr>
        <w:pStyle w:val="Rubrik1"/>
        <w:spacing w:line="276" w:lineRule="auto"/>
        <w:rPr>
          <w:rFonts w:asciiTheme="minorHAnsi" w:hAnsiTheme="minorHAnsi"/>
        </w:rPr>
      </w:pPr>
      <w:r w:rsidRPr="0019033C">
        <w:rPr>
          <w:rFonts w:asciiTheme="minorHAnsi" w:hAnsiTheme="minorHAnsi"/>
        </w:rPr>
        <w:t>Balansansvar</w:t>
      </w:r>
      <w:r w:rsidR="00120C4D">
        <w:rPr>
          <w:rFonts w:asciiTheme="minorHAnsi" w:hAnsiTheme="minorHAnsi"/>
        </w:rPr>
        <w:br/>
      </w:r>
    </w:p>
    <w:p w14:paraId="366F62CC" w14:textId="6A90226D" w:rsidR="0019033C" w:rsidRPr="007F439D" w:rsidRDefault="0019033C" w:rsidP="009234FE">
      <w:pPr>
        <w:pStyle w:val="Rubrik2"/>
        <w:numPr>
          <w:ilvl w:val="1"/>
          <w:numId w:val="5"/>
        </w:numPr>
      </w:pPr>
      <w:r w:rsidRPr="00C25934">
        <w:t xml:space="preserve">Leverantören ska inneha gällande balansansvarsavtal under hela leveransperioden, direkt eller via samarbetspartner, med affärsverket Svenska </w:t>
      </w:r>
      <w:r w:rsidRPr="007F439D">
        <w:t>Kraftnät</w:t>
      </w:r>
      <w:r w:rsidR="00DA0017">
        <w:t xml:space="preserve"> (fortsättningsvis kallad</w:t>
      </w:r>
      <w:r w:rsidR="001176B6">
        <w:t xml:space="preserve"> </w:t>
      </w:r>
      <w:proofErr w:type="spellStart"/>
      <w:r w:rsidRPr="007F439D">
        <w:t>SvK</w:t>
      </w:r>
      <w:proofErr w:type="spellEnd"/>
      <w:r w:rsidRPr="007F439D">
        <w:t xml:space="preserve">). </w:t>
      </w:r>
    </w:p>
    <w:p w14:paraId="6A2DEF51" w14:textId="7DE6FF0F" w:rsidR="0019033C" w:rsidRDefault="0019033C" w:rsidP="009234FE">
      <w:pPr>
        <w:pStyle w:val="Rubrik2"/>
        <w:numPr>
          <w:ilvl w:val="1"/>
          <w:numId w:val="5"/>
        </w:numPr>
      </w:pPr>
      <w:r w:rsidRPr="007F439D">
        <w:t xml:space="preserve">Detta gäller samtliga anslutningspunkter. </w:t>
      </w:r>
      <w:r>
        <w:t>K</w:t>
      </w:r>
      <w:r w:rsidRPr="007F439D">
        <w:t xml:space="preserve">ostnader mellan </w:t>
      </w:r>
      <w:proofErr w:type="spellStart"/>
      <w:r w:rsidR="00C40AC1">
        <w:t>SvK</w:t>
      </w:r>
      <w:proofErr w:type="spellEnd"/>
      <w:r w:rsidRPr="007F439D">
        <w:t xml:space="preserve"> och leverantören ingår i </w:t>
      </w:r>
      <w:r w:rsidR="00555E12">
        <w:t>avtalade priser</w:t>
      </w:r>
      <w:r w:rsidRPr="007F439D">
        <w:t>.</w:t>
      </w:r>
    </w:p>
    <w:p w14:paraId="100CBE9A" w14:textId="70102027" w:rsidR="005E4174" w:rsidRPr="005E4174" w:rsidRDefault="005E4174" w:rsidP="005E4174">
      <w:pPr>
        <w:pStyle w:val="Rubrik1"/>
        <w:spacing w:line="276" w:lineRule="auto"/>
      </w:pPr>
      <w:r w:rsidRPr="005E4174">
        <w:rPr>
          <w:rFonts w:asciiTheme="minorHAnsi" w:hAnsiTheme="minorHAnsi"/>
        </w:rPr>
        <w:t>Försäkring</w:t>
      </w:r>
      <w:r>
        <w:rPr>
          <w:rFonts w:asciiTheme="minorHAnsi" w:hAnsiTheme="minorHAnsi"/>
        </w:rPr>
        <w:br/>
      </w:r>
    </w:p>
    <w:p w14:paraId="35C3754D" w14:textId="77777777" w:rsidR="005E4174" w:rsidRPr="00F624E0" w:rsidRDefault="005E4174" w:rsidP="005E4174">
      <w:pPr>
        <w:pStyle w:val="Rubrik2"/>
        <w:numPr>
          <w:ilvl w:val="1"/>
          <w:numId w:val="5"/>
        </w:numPr>
      </w:pPr>
      <w:r w:rsidRPr="00C7542A">
        <w:t xml:space="preserve">Leverantören förbinder sig att under hela avtalstiden ha </w:t>
      </w:r>
      <w:r w:rsidRPr="00B1797D">
        <w:t>försäkring</w:t>
      </w:r>
      <w:r>
        <w:t>ar</w:t>
      </w:r>
      <w:r w:rsidRPr="00B1797D">
        <w:t xml:space="preserve"> som täcker leveran</w:t>
      </w:r>
      <w:r w:rsidRPr="00F624E0">
        <w:t xml:space="preserve">törens ansvar enligt ramavtalet och enskilda kontrakt. </w:t>
      </w:r>
    </w:p>
    <w:p w14:paraId="6F791549" w14:textId="019D5505" w:rsidR="0019033C" w:rsidRDefault="0019033C" w:rsidP="0019033C">
      <w:pPr>
        <w:pStyle w:val="Rubrik1"/>
        <w:spacing w:line="276" w:lineRule="auto"/>
        <w:rPr>
          <w:rFonts w:asciiTheme="minorHAnsi" w:hAnsiTheme="minorHAnsi"/>
        </w:rPr>
      </w:pPr>
      <w:r w:rsidRPr="0019033C">
        <w:rPr>
          <w:rFonts w:asciiTheme="minorHAnsi" w:hAnsiTheme="minorHAnsi"/>
        </w:rPr>
        <w:t>Kvalitetsutveckling</w:t>
      </w:r>
      <w:r w:rsidR="009234FE">
        <w:rPr>
          <w:rFonts w:asciiTheme="minorHAnsi" w:hAnsiTheme="minorHAnsi"/>
        </w:rPr>
        <w:br/>
      </w:r>
    </w:p>
    <w:p w14:paraId="5E5C7D32" w14:textId="5881F180" w:rsidR="0019033C" w:rsidRDefault="0019033C" w:rsidP="009234FE">
      <w:pPr>
        <w:pStyle w:val="Rubrik2"/>
        <w:numPr>
          <w:ilvl w:val="1"/>
          <w:numId w:val="5"/>
        </w:numPr>
      </w:pPr>
      <w:r w:rsidRPr="00C25934">
        <w:t xml:space="preserve">Parterna ska gemensamt verka för ett långsiktigt och förtroendefullt samarbete och tillsammans verka för kvalitet och kvalitetssäkring. Detta arbete ska ske i form av att leverantören kontinuerligt kontrollerar den egna verksamheten, rapporterar störningar samt ger förslag till åtgärder för att förbättra verksamheten. Leverantören är på </w:t>
      </w:r>
      <w:proofErr w:type="gramStart"/>
      <w:r w:rsidR="005E4174">
        <w:t>UMs</w:t>
      </w:r>
      <w:proofErr w:type="gramEnd"/>
      <w:r w:rsidRPr="00C25934">
        <w:t xml:space="preserve"> begäran skyldig att delta vid sammanträden för behandling av kvalitetsfrågor.</w:t>
      </w:r>
    </w:p>
    <w:p w14:paraId="0C1AA933" w14:textId="59DB2F4A" w:rsidR="009447D4" w:rsidRDefault="000A0DE6" w:rsidP="009447D4">
      <w:pPr>
        <w:pStyle w:val="Rubrik1"/>
        <w:spacing w:line="276" w:lineRule="auto"/>
        <w:rPr>
          <w:rFonts w:asciiTheme="minorHAnsi" w:hAnsiTheme="minorHAnsi"/>
        </w:rPr>
      </w:pPr>
      <w:r>
        <w:rPr>
          <w:rFonts w:asciiTheme="minorHAnsi" w:hAnsiTheme="minorHAnsi"/>
        </w:rPr>
        <w:t>Systematiskt miljöarbete</w:t>
      </w:r>
    </w:p>
    <w:p w14:paraId="734B8A6A" w14:textId="0A6401A5" w:rsidR="00C923EC" w:rsidRDefault="00C923EC" w:rsidP="00C923EC">
      <w:pPr>
        <w:rPr>
          <w:lang w:eastAsia="sv-SE"/>
        </w:rPr>
      </w:pPr>
    </w:p>
    <w:p w14:paraId="18AF7A3F" w14:textId="2C96693E" w:rsidR="000A0DE6" w:rsidRPr="000A0DE6" w:rsidRDefault="00120C4D" w:rsidP="006A55B5">
      <w:pPr>
        <w:pStyle w:val="Rubrik2"/>
        <w:numPr>
          <w:ilvl w:val="1"/>
          <w:numId w:val="5"/>
        </w:numPr>
      </w:pPr>
      <w:r w:rsidRPr="00CB0B39">
        <w:t>Leverantören</w:t>
      </w:r>
      <w:r w:rsidR="000A0DE6" w:rsidRPr="00CB0B39">
        <w:rPr>
          <w:rFonts w:hint="eastAsia"/>
        </w:rPr>
        <w:t xml:space="preserve"> ska, </w:t>
      </w:r>
      <w:r w:rsidR="00AD7B9C" w:rsidRPr="00CB0B39">
        <w:t>under kontraktets hela giltighetstid</w:t>
      </w:r>
      <w:r w:rsidR="000A0DE6" w:rsidRPr="00CB0B39">
        <w:rPr>
          <w:rFonts w:hint="eastAsia"/>
        </w:rPr>
        <w:t>, ha implementerade</w:t>
      </w:r>
      <w:r w:rsidR="000A0DE6" w:rsidRPr="000A0DE6">
        <w:rPr>
          <w:rFonts w:hint="eastAsia"/>
        </w:rPr>
        <w:t xml:space="preserve"> rutiner</w:t>
      </w:r>
      <w:r w:rsidR="000A0DE6">
        <w:t xml:space="preserve"> </w:t>
      </w:r>
      <w:r w:rsidR="000A0DE6" w:rsidRPr="000A0DE6">
        <w:rPr>
          <w:rFonts w:hint="eastAsia"/>
        </w:rPr>
        <w:t>för systematiskt miljöarbete, som minst omfattar följande:</w:t>
      </w:r>
    </w:p>
    <w:p w14:paraId="34B1ED48" w14:textId="09DC7E30" w:rsidR="000A0DE6" w:rsidRPr="000A0DE6" w:rsidRDefault="000A0DE6" w:rsidP="000A0DE6">
      <w:pPr>
        <w:pStyle w:val="Rubrik2"/>
        <w:ind w:left="576" w:firstLine="0"/>
      </w:pPr>
      <w:r w:rsidRPr="000A0DE6">
        <w:rPr>
          <w:rFonts w:hint="eastAsia"/>
        </w:rPr>
        <w:t>1. En miljöpolicy eller motsvarande, som omfattar den typ av uppdrag som upphandlingen avser och</w:t>
      </w:r>
      <w:r>
        <w:t xml:space="preserve"> </w:t>
      </w:r>
      <w:r w:rsidRPr="000A0DE6">
        <w:rPr>
          <w:rFonts w:hint="eastAsia"/>
        </w:rPr>
        <w:t>som är antagen av ledningen och väl känd hos personalen.</w:t>
      </w:r>
    </w:p>
    <w:p w14:paraId="7FADC216" w14:textId="6BEB6142" w:rsidR="000A0DE6" w:rsidRPr="000A0DE6" w:rsidRDefault="000A0DE6" w:rsidP="000A0DE6">
      <w:pPr>
        <w:pStyle w:val="Rubrik2"/>
        <w:ind w:left="576" w:firstLine="0"/>
      </w:pPr>
      <w:r w:rsidRPr="000A0DE6">
        <w:rPr>
          <w:rFonts w:hint="eastAsia"/>
        </w:rPr>
        <w:t>2. Rutiner som säkerställer att ledningen återkommande följer upp verksamhetens</w:t>
      </w:r>
      <w:r>
        <w:t xml:space="preserve"> </w:t>
      </w:r>
      <w:r w:rsidRPr="000A0DE6">
        <w:rPr>
          <w:rFonts w:hint="eastAsia"/>
        </w:rPr>
        <w:t>miljöledningssystem.</w:t>
      </w:r>
    </w:p>
    <w:p w14:paraId="47FBC6CB" w14:textId="77777777" w:rsidR="000A0DE6" w:rsidRPr="000A0DE6" w:rsidRDefault="000A0DE6" w:rsidP="000A0DE6">
      <w:pPr>
        <w:pStyle w:val="Rubrik2"/>
        <w:ind w:left="576" w:firstLine="0"/>
      </w:pPr>
      <w:r w:rsidRPr="000A0DE6">
        <w:rPr>
          <w:rFonts w:hint="eastAsia"/>
        </w:rPr>
        <w:lastRenderedPageBreak/>
        <w:t>3. Rutin för fastställande av verksamhetens betydande miljöaspekter.</w:t>
      </w:r>
    </w:p>
    <w:p w14:paraId="075A4322" w14:textId="1021FF69" w:rsidR="000A0DE6" w:rsidRPr="000A0DE6" w:rsidRDefault="000A0DE6" w:rsidP="000A0DE6">
      <w:pPr>
        <w:pStyle w:val="Rubrik2"/>
        <w:ind w:left="576" w:firstLine="0"/>
      </w:pPr>
      <w:r w:rsidRPr="000A0DE6">
        <w:rPr>
          <w:rFonts w:hint="eastAsia"/>
        </w:rPr>
        <w:t>4. Rutin som säkerställer identifiering och efterlevnad av relevanta bindande krav, inklusive</w:t>
      </w:r>
      <w:r>
        <w:t xml:space="preserve"> </w:t>
      </w:r>
      <w:r w:rsidRPr="000A0DE6">
        <w:rPr>
          <w:rFonts w:hint="eastAsia"/>
        </w:rPr>
        <w:t>miljölagstiftning, kopplat till organisationens miljöaspekter.</w:t>
      </w:r>
    </w:p>
    <w:p w14:paraId="793246AB" w14:textId="33B03ADF" w:rsidR="000A0DE6" w:rsidRPr="000A0DE6" w:rsidRDefault="000A0DE6" w:rsidP="000A0DE6">
      <w:pPr>
        <w:pStyle w:val="Rubrik2"/>
        <w:ind w:left="576" w:firstLine="0"/>
      </w:pPr>
      <w:r w:rsidRPr="000A0DE6">
        <w:rPr>
          <w:rFonts w:hint="eastAsia"/>
        </w:rPr>
        <w:t>5. Rutin för att löpande utvärdera, följa upp och uppdatera miljömål och handlingsplaner kopplat till de</w:t>
      </w:r>
      <w:r>
        <w:t xml:space="preserve"> </w:t>
      </w:r>
      <w:r w:rsidRPr="000A0DE6">
        <w:rPr>
          <w:rFonts w:hint="eastAsia"/>
        </w:rPr>
        <w:t>betydande miljöaspekterna.</w:t>
      </w:r>
    </w:p>
    <w:p w14:paraId="6255E4EA" w14:textId="793080C2" w:rsidR="000A0DE6" w:rsidRPr="000A0DE6" w:rsidRDefault="000A0DE6" w:rsidP="000A0DE6">
      <w:pPr>
        <w:pStyle w:val="Rubrik2"/>
        <w:ind w:left="576" w:firstLine="0"/>
      </w:pPr>
      <w:r w:rsidRPr="000A0DE6">
        <w:rPr>
          <w:rFonts w:hint="eastAsia"/>
        </w:rPr>
        <w:t>6. Rutin för att säkerställa nödvändig kompetens hos berörd personal kopplat till miljöpolicyn, de</w:t>
      </w:r>
      <w:r>
        <w:t xml:space="preserve"> </w:t>
      </w:r>
      <w:r w:rsidRPr="000A0DE6">
        <w:rPr>
          <w:rFonts w:hint="eastAsia"/>
        </w:rPr>
        <w:t>betydande miljöaspekterna, att tillämpliga rutiner och krav i miljöledningssystemet följs samt ansvar</w:t>
      </w:r>
      <w:r>
        <w:t xml:space="preserve"> </w:t>
      </w:r>
      <w:r w:rsidRPr="000A0DE6">
        <w:rPr>
          <w:rFonts w:hint="eastAsia"/>
        </w:rPr>
        <w:t>för att minimera miljöpåverkan i arbetet.</w:t>
      </w:r>
    </w:p>
    <w:p w14:paraId="143BDF12" w14:textId="77777777" w:rsidR="000A0DE6" w:rsidRPr="000A0DE6" w:rsidRDefault="000A0DE6" w:rsidP="000A0DE6">
      <w:pPr>
        <w:pStyle w:val="Rubrik2"/>
        <w:ind w:left="576" w:firstLine="0"/>
      </w:pPr>
      <w:r w:rsidRPr="000A0DE6">
        <w:rPr>
          <w:rFonts w:hint="eastAsia"/>
        </w:rPr>
        <w:t>7. Rutin för mätning och utvärdering av miljöprestanda kopplat till de betydande miljöaspekterna.</w:t>
      </w:r>
    </w:p>
    <w:p w14:paraId="6B7B3507" w14:textId="4EBB7996" w:rsidR="000A0DE6" w:rsidRPr="000A0DE6" w:rsidRDefault="000A0DE6" w:rsidP="000A0DE6">
      <w:pPr>
        <w:pStyle w:val="Rubrik2"/>
        <w:ind w:left="576" w:firstLine="0"/>
      </w:pPr>
      <w:r w:rsidRPr="000A0DE6">
        <w:rPr>
          <w:rFonts w:hint="eastAsia"/>
        </w:rPr>
        <w:t>8. System för kontroller och spårbarhet av ingående komponenter uppströms i leverantörskedjan i så</w:t>
      </w:r>
      <w:r>
        <w:t xml:space="preserve"> </w:t>
      </w:r>
      <w:r w:rsidRPr="000A0DE6">
        <w:rPr>
          <w:rFonts w:hint="eastAsia"/>
        </w:rPr>
        <w:t>många led som krävs för att uppfylla de miljökrav som ställs på produkterna, inklusive rutin för att</w:t>
      </w:r>
      <w:r>
        <w:t xml:space="preserve"> </w:t>
      </w:r>
      <w:r w:rsidRPr="000A0DE6">
        <w:rPr>
          <w:rFonts w:hint="eastAsia"/>
        </w:rPr>
        <w:t>hantera eventuella avvikelser.</w:t>
      </w:r>
    </w:p>
    <w:p w14:paraId="651561BE" w14:textId="36C2C9FB" w:rsidR="000A0DE6" w:rsidRPr="000A0DE6" w:rsidRDefault="000A0DE6" w:rsidP="000A0DE6">
      <w:pPr>
        <w:pStyle w:val="Rubrik2"/>
        <w:ind w:left="576" w:firstLine="0"/>
      </w:pPr>
      <w:r w:rsidRPr="000A0DE6">
        <w:rPr>
          <w:rFonts w:hint="eastAsia"/>
        </w:rPr>
        <w:t>9. System för hantering av miljörelaterade risker som kan påverka verksamheten och</w:t>
      </w:r>
      <w:r>
        <w:t xml:space="preserve"> </w:t>
      </w:r>
      <w:r w:rsidRPr="000A0DE6">
        <w:rPr>
          <w:rFonts w:hint="eastAsia"/>
        </w:rPr>
        <w:t>ledningssystemet.</w:t>
      </w:r>
    </w:p>
    <w:p w14:paraId="00539DCE" w14:textId="77777777" w:rsidR="000A0DE6" w:rsidRPr="000A0DE6" w:rsidRDefault="000A0DE6" w:rsidP="000A0DE6">
      <w:pPr>
        <w:pStyle w:val="Rubrik2"/>
        <w:ind w:left="576" w:firstLine="0"/>
      </w:pPr>
      <w:r w:rsidRPr="000A0DE6">
        <w:rPr>
          <w:rFonts w:hint="eastAsia"/>
        </w:rPr>
        <w:t>10. Rutin för interna miljörevisioner.</w:t>
      </w:r>
    </w:p>
    <w:p w14:paraId="0EB29A10" w14:textId="60067159" w:rsidR="000A0DE6" w:rsidRPr="000A0DE6" w:rsidRDefault="00120C4D" w:rsidP="000A0DE6">
      <w:pPr>
        <w:pStyle w:val="Rubrik2"/>
        <w:numPr>
          <w:ilvl w:val="1"/>
          <w:numId w:val="5"/>
        </w:numPr>
      </w:pPr>
      <w:r>
        <w:t>Leverantören</w:t>
      </w:r>
      <w:r w:rsidR="000A0DE6" w:rsidRPr="000A0DE6">
        <w:rPr>
          <w:rFonts w:hint="eastAsia"/>
        </w:rPr>
        <w:t xml:space="preserve"> ska på anmodan utan dröjsmål tillhandahålla </w:t>
      </w:r>
      <w:r w:rsidR="00AD7B9C">
        <w:t>UM, SKI eller av UM eller SKI anlitat ombud</w:t>
      </w:r>
      <w:r w:rsidR="000A0DE6" w:rsidRPr="000A0DE6">
        <w:rPr>
          <w:rFonts w:hint="eastAsia"/>
        </w:rPr>
        <w:t xml:space="preserve"> följande verifikat:</w:t>
      </w:r>
    </w:p>
    <w:p w14:paraId="6DFEA1D7" w14:textId="515A3E35" w:rsidR="000A0DE6" w:rsidRPr="000A0DE6" w:rsidRDefault="000A0DE6" w:rsidP="000A0DE6">
      <w:pPr>
        <w:pStyle w:val="Rubrik2"/>
        <w:ind w:left="576" w:firstLine="0"/>
      </w:pPr>
      <w:r w:rsidRPr="000A0DE6">
        <w:rPr>
          <w:rFonts w:hint="eastAsia"/>
        </w:rPr>
        <w:t>Kopia på giltigt certifikat enligt ISO 14001, eller registrering enligt EMAS (förordning (EG) nr</w:t>
      </w:r>
      <w:r>
        <w:t xml:space="preserve"> </w:t>
      </w:r>
      <w:r w:rsidRPr="000A0DE6">
        <w:rPr>
          <w:rFonts w:hint="eastAsia"/>
        </w:rPr>
        <w:t>1221/2009 eller senare gällande utgåva), eller motsvarande certifikat enligt annan</w:t>
      </w:r>
      <w:r>
        <w:t xml:space="preserve"> </w:t>
      </w:r>
      <w:r w:rsidRPr="000A0DE6">
        <w:rPr>
          <w:rFonts w:hint="eastAsia"/>
        </w:rPr>
        <w:t>miljöledningsstandard som bygger på europeisk eller internationell standard. Leverantören ska,</w:t>
      </w:r>
      <w:r>
        <w:t xml:space="preserve"> </w:t>
      </w:r>
      <w:r w:rsidRPr="000A0DE6">
        <w:rPr>
          <w:rFonts w:hint="eastAsia"/>
        </w:rPr>
        <w:t xml:space="preserve">under hela </w:t>
      </w:r>
      <w:r w:rsidR="00AD7B9C">
        <w:t>kontraktstiden</w:t>
      </w:r>
      <w:r w:rsidRPr="000A0DE6">
        <w:rPr>
          <w:rFonts w:hint="eastAsia"/>
        </w:rPr>
        <w:t>, vid uppdatering av eller vid förvärv av nya certifikat skicka giltig version</w:t>
      </w:r>
      <w:r>
        <w:t xml:space="preserve"> </w:t>
      </w:r>
      <w:r w:rsidRPr="000A0DE6">
        <w:rPr>
          <w:rFonts w:hint="eastAsia"/>
        </w:rPr>
        <w:t>till SKI:s kontaktperson för ramavtalet.</w:t>
      </w:r>
    </w:p>
    <w:p w14:paraId="4CCA6A01" w14:textId="5CBD4B7E" w:rsidR="000A0DE6" w:rsidRPr="000A0DE6" w:rsidRDefault="000A0DE6" w:rsidP="000A0DE6">
      <w:pPr>
        <w:pStyle w:val="Rubrik2"/>
        <w:ind w:left="576" w:firstLine="0"/>
      </w:pPr>
      <w:r w:rsidRPr="000A0DE6">
        <w:rPr>
          <w:rFonts w:hint="eastAsia"/>
        </w:rPr>
        <w:t xml:space="preserve">Icke tredjepartscertifierade </w:t>
      </w:r>
      <w:r w:rsidR="00120C4D">
        <w:t>leverantörer</w:t>
      </w:r>
      <w:r w:rsidRPr="000A0DE6">
        <w:rPr>
          <w:rFonts w:hint="eastAsia"/>
        </w:rPr>
        <w:t xml:space="preserve"> ska verifiera </w:t>
      </w:r>
      <w:proofErr w:type="spellStart"/>
      <w:r w:rsidRPr="000A0DE6">
        <w:rPr>
          <w:rFonts w:hint="eastAsia"/>
        </w:rPr>
        <w:t>kravuppfyllnad</w:t>
      </w:r>
      <w:proofErr w:type="spellEnd"/>
      <w:r w:rsidRPr="000A0DE6">
        <w:rPr>
          <w:rFonts w:hint="eastAsia"/>
        </w:rPr>
        <w:t xml:space="preserve"> genom</w:t>
      </w:r>
      <w:r>
        <w:t xml:space="preserve"> </w:t>
      </w:r>
      <w:r w:rsidRPr="000A0DE6">
        <w:rPr>
          <w:rFonts w:hint="eastAsia"/>
        </w:rPr>
        <w:t xml:space="preserve">beskrivning/dokumentation som visar att </w:t>
      </w:r>
      <w:r w:rsidR="00AD7B9C">
        <w:t>punkt 12.1 ovan</w:t>
      </w:r>
      <w:r w:rsidRPr="000A0DE6">
        <w:rPr>
          <w:rFonts w:hint="eastAsia"/>
        </w:rPr>
        <w:t xml:space="preserve"> uppfylls.</w:t>
      </w:r>
    </w:p>
    <w:p w14:paraId="399FDD13" w14:textId="77777777" w:rsidR="000A0DE6" w:rsidRPr="00C923EC" w:rsidRDefault="000A0DE6" w:rsidP="00C923EC">
      <w:pPr>
        <w:rPr>
          <w:lang w:eastAsia="sv-SE"/>
        </w:rPr>
      </w:pPr>
    </w:p>
    <w:p w14:paraId="75BA70F2" w14:textId="2C4E6D58" w:rsidR="000E010F" w:rsidRDefault="000E010F" w:rsidP="000E010F">
      <w:pPr>
        <w:pStyle w:val="Rubrik1"/>
        <w:spacing w:line="276" w:lineRule="auto"/>
      </w:pPr>
      <w:r w:rsidRPr="00362759">
        <w:rPr>
          <w:rFonts w:asciiTheme="minorHAnsi" w:hAnsiTheme="minorHAnsi"/>
        </w:rPr>
        <w:t>Behandling</w:t>
      </w:r>
      <w:r>
        <w:t xml:space="preserve"> </w:t>
      </w:r>
      <w:r w:rsidRPr="00CC14E3">
        <w:rPr>
          <w:rFonts w:asciiTheme="minorHAnsi" w:hAnsiTheme="minorHAnsi"/>
        </w:rPr>
        <w:t>av personuppgifter</w:t>
      </w:r>
      <w:r>
        <w:br/>
      </w:r>
    </w:p>
    <w:p w14:paraId="514AE3A1" w14:textId="0D248F27" w:rsidR="000E010F" w:rsidRDefault="0064331E" w:rsidP="0064331E">
      <w:pPr>
        <w:pStyle w:val="Rubrik2"/>
        <w:ind w:left="576" w:firstLine="0"/>
      </w:pPr>
      <w:r w:rsidRPr="00CC14E3">
        <w:rPr>
          <w:highlight w:val="yellow"/>
        </w:rPr>
        <w:t xml:space="preserve">Villkor om personuppgiftsbehandling kommer att specificeras i de specifika upphandlingarna. </w:t>
      </w:r>
    </w:p>
    <w:p w14:paraId="41CF1BC6" w14:textId="38A816A8" w:rsidR="0030747E" w:rsidRPr="005D68A7" w:rsidRDefault="0030747E" w:rsidP="005D68A7">
      <w:pPr>
        <w:pStyle w:val="Rubrik1"/>
        <w:spacing w:line="276" w:lineRule="auto"/>
        <w:rPr>
          <w:rFonts w:asciiTheme="minorHAnsi" w:hAnsiTheme="minorHAnsi"/>
        </w:rPr>
      </w:pPr>
      <w:bookmarkStart w:id="6" w:name="_Toc462217422"/>
      <w:r w:rsidRPr="005D68A7">
        <w:rPr>
          <w:rFonts w:asciiTheme="minorHAnsi" w:hAnsiTheme="minorHAnsi"/>
        </w:rPr>
        <w:t xml:space="preserve">Meddelande till den upphandlande myndigheten vid </w:t>
      </w:r>
      <w:bookmarkEnd w:id="6"/>
      <w:r w:rsidR="00C923EC">
        <w:rPr>
          <w:rFonts w:asciiTheme="minorHAnsi" w:hAnsiTheme="minorHAnsi"/>
        </w:rPr>
        <w:t>avtalsbrott</w:t>
      </w:r>
      <w:r w:rsidRPr="005D68A7">
        <w:rPr>
          <w:rFonts w:asciiTheme="minorHAnsi" w:hAnsiTheme="minorHAnsi"/>
        </w:rPr>
        <w:br/>
      </w:r>
    </w:p>
    <w:p w14:paraId="41695452" w14:textId="245C0108" w:rsidR="0030747E" w:rsidRDefault="0030747E" w:rsidP="009234FE">
      <w:pPr>
        <w:pStyle w:val="Rubrik2"/>
        <w:numPr>
          <w:ilvl w:val="1"/>
          <w:numId w:val="5"/>
        </w:numPr>
      </w:pPr>
      <w:bookmarkStart w:id="7" w:name="_Ref462217984"/>
      <w:r w:rsidRPr="005D68A7">
        <w:t xml:space="preserve">Om leverantören får skäl att anta att den på något sätt begår eller kommer att begå </w:t>
      </w:r>
      <w:r w:rsidR="00C923EC">
        <w:t>avtalsbrott</w:t>
      </w:r>
      <w:r w:rsidRPr="005D68A7">
        <w:t xml:space="preserve">, ska den omedelbart meddela </w:t>
      </w:r>
      <w:r w:rsidR="004C43BB">
        <w:t>UM</w:t>
      </w:r>
      <w:r w:rsidRPr="005D68A7">
        <w:t xml:space="preserve"> detta.</w:t>
      </w:r>
      <w:bookmarkEnd w:id="7"/>
      <w:r w:rsidRPr="005D68A7">
        <w:t xml:space="preserve"> </w:t>
      </w:r>
    </w:p>
    <w:p w14:paraId="4B48E26E" w14:textId="77777777" w:rsidR="00555E12" w:rsidRPr="005D68A7" w:rsidRDefault="00555E12" w:rsidP="00555E12">
      <w:pPr>
        <w:pStyle w:val="Rubrik1"/>
        <w:spacing w:line="276" w:lineRule="auto"/>
        <w:rPr>
          <w:rFonts w:asciiTheme="minorHAnsi" w:hAnsiTheme="minorHAnsi"/>
        </w:rPr>
      </w:pPr>
      <w:r w:rsidRPr="005D68A7">
        <w:rPr>
          <w:rFonts w:asciiTheme="minorHAnsi" w:hAnsiTheme="minorHAnsi"/>
        </w:rPr>
        <w:t xml:space="preserve">Fakturering och betalningsvillkor </w:t>
      </w:r>
      <w:r w:rsidRPr="005D68A7">
        <w:rPr>
          <w:rFonts w:asciiTheme="minorHAnsi" w:hAnsiTheme="minorHAnsi"/>
        </w:rPr>
        <w:br/>
      </w:r>
    </w:p>
    <w:p w14:paraId="46236563" w14:textId="57CABC80" w:rsidR="00555E12" w:rsidRDefault="005B1A89" w:rsidP="00555E12">
      <w:pPr>
        <w:pStyle w:val="Rubrik2"/>
        <w:numPr>
          <w:ilvl w:val="1"/>
          <w:numId w:val="5"/>
        </w:numPr>
      </w:pPr>
      <w:r>
        <w:t>UM</w:t>
      </w:r>
      <w:r w:rsidR="00555E12" w:rsidRPr="002C3A38">
        <w:t xml:space="preserve"> har rätt att välja mellan att erhålla e-faktura eller pappersfaktura. Fakturering ska ske månadsvis i efterskott till </w:t>
      </w:r>
      <w:r>
        <w:t>UM</w:t>
      </w:r>
      <w:r w:rsidR="00555E12" w:rsidRPr="002C3A38">
        <w:t xml:space="preserve">.  </w:t>
      </w:r>
    </w:p>
    <w:p w14:paraId="56F54F1F" w14:textId="567895DC" w:rsidR="00555E12" w:rsidRPr="002C3A38" w:rsidRDefault="00555E12" w:rsidP="00A53A35">
      <w:pPr>
        <w:pStyle w:val="Rubrik2"/>
        <w:numPr>
          <w:ilvl w:val="1"/>
          <w:numId w:val="5"/>
        </w:numPr>
      </w:pPr>
      <w:r w:rsidRPr="002C3A38">
        <w:t xml:space="preserve">Fakturering sker från </w:t>
      </w:r>
      <w:r>
        <w:t>Leverantören</w:t>
      </w:r>
      <w:r w:rsidRPr="002C3A38">
        <w:t xml:space="preserve"> till </w:t>
      </w:r>
      <w:r>
        <w:t>UM</w:t>
      </w:r>
      <w:r w:rsidRPr="002C3A38">
        <w:t xml:space="preserve"> på angiven faktureringsadress.          </w:t>
      </w:r>
    </w:p>
    <w:p w14:paraId="1BE92F08" w14:textId="77777777" w:rsidR="00555E12" w:rsidRPr="002C3A38" w:rsidRDefault="00555E12" w:rsidP="00555E12">
      <w:pPr>
        <w:pStyle w:val="Rubrik2"/>
      </w:pPr>
      <w:r w:rsidRPr="002C3A38">
        <w:t> </w:t>
      </w:r>
      <w:r>
        <w:tab/>
      </w:r>
      <w:r w:rsidRPr="002C3A38">
        <w:t>Av faktura ska följande framgå:  </w:t>
      </w:r>
    </w:p>
    <w:p w14:paraId="5BBE066B" w14:textId="37BAE5E9" w:rsidR="00555E12" w:rsidRPr="002C3A38" w:rsidRDefault="00555E12" w:rsidP="00E85B4E">
      <w:pPr>
        <w:pStyle w:val="Rubrik2"/>
        <w:ind w:firstLine="0"/>
      </w:pPr>
      <w:r w:rsidRPr="002C3A38">
        <w:t>– datum för utfärdandet          </w:t>
      </w:r>
      <w:r w:rsidRPr="002C3A38">
        <w:br/>
        <w:t xml:space="preserve">– </w:t>
      </w:r>
      <w:r w:rsidR="005B1A89">
        <w:t>UM</w:t>
      </w:r>
      <w:r>
        <w:t>s</w:t>
      </w:r>
      <w:r w:rsidRPr="002C3A38">
        <w:t xml:space="preserve"> namn, adress          </w:t>
      </w:r>
      <w:r w:rsidRPr="002C3A38">
        <w:br/>
      </w:r>
      <w:r w:rsidRPr="002C3A38">
        <w:lastRenderedPageBreak/>
        <w:t xml:space="preserve">– av </w:t>
      </w:r>
      <w:r w:rsidR="005B1A89">
        <w:t>UM</w:t>
      </w:r>
      <w:r w:rsidRPr="002C3A38">
        <w:t xml:space="preserve"> angivet kostnadsställe eller referensnummer          </w:t>
      </w:r>
      <w:r w:rsidRPr="002C3A38">
        <w:br/>
        <w:t>– faktureringsadress          </w:t>
      </w:r>
      <w:r w:rsidRPr="002C3A38">
        <w:br/>
        <w:t xml:space="preserve">– </w:t>
      </w:r>
      <w:r>
        <w:t>Leverantörens</w:t>
      </w:r>
      <w:r w:rsidRPr="002C3A38">
        <w:t xml:space="preserve"> namn, organisationsnummer, adress och telefonnummer          </w:t>
      </w:r>
      <w:r w:rsidRPr="002C3A38">
        <w:br/>
        <w:t>– fakturanummer/referens          </w:t>
      </w:r>
      <w:r w:rsidRPr="002C3A38">
        <w:br/>
        <w:t xml:space="preserve">– </w:t>
      </w:r>
      <w:r>
        <w:t xml:space="preserve">Leverantörens </w:t>
      </w:r>
      <w:r w:rsidRPr="002C3A38">
        <w:t>plus/bankgiro          </w:t>
      </w:r>
      <w:r w:rsidRPr="002C3A38">
        <w:br/>
        <w:t>– fakturerat belopp i SEK specificerat i eventuella delposter          </w:t>
      </w:r>
      <w:r w:rsidRPr="002C3A38">
        <w:br/>
        <w:t>– mervärdesskatt          </w:t>
      </w:r>
      <w:r w:rsidRPr="002C3A38">
        <w:br/>
      </w:r>
      <w:r w:rsidR="00E85B4E" w:rsidRPr="002C3A38">
        <w:t xml:space="preserve">– </w:t>
      </w:r>
      <w:r w:rsidRPr="002C3A38">
        <w:t>specifikation på beställda tjänster s</w:t>
      </w:r>
      <w:r>
        <w:t>amt leveransdatum</w:t>
      </w:r>
      <w:r w:rsidR="00E85B4E">
        <w:br/>
      </w:r>
      <w:r w:rsidR="00E85B4E" w:rsidRPr="002C3A38">
        <w:t>–</w:t>
      </w:r>
      <w:r w:rsidR="00E85B4E">
        <w:t xml:space="preserve"> den uppmätta förbrukningen samt de aktuella elpriser som fakturan grundas på, alternativt</w:t>
      </w:r>
      <w:r w:rsidR="00E85B4E">
        <w:br/>
      </w:r>
      <w:r w:rsidR="00E85B4E" w:rsidRPr="002C3A38">
        <w:t>–</w:t>
      </w:r>
      <w:r w:rsidR="00E85B4E">
        <w:t xml:space="preserve"> eventuell information om var </w:t>
      </w:r>
      <w:r w:rsidR="005B1A89">
        <w:t>UM</w:t>
      </w:r>
      <w:r w:rsidR="00E85B4E">
        <w:t xml:space="preserve"> kan hitta motsvarande information om avtalet förutsätter att </w:t>
      </w:r>
      <w:r w:rsidR="00934CBE">
        <w:t xml:space="preserve">        </w:t>
      </w:r>
      <w:r w:rsidR="00E85B4E">
        <w:t>mängden överförd el mäts per timme</w:t>
      </w:r>
      <w:r w:rsidR="00362759">
        <w:br/>
      </w:r>
      <w:r w:rsidR="00155CA6" w:rsidRPr="002C3A38">
        <w:t>–</w:t>
      </w:r>
      <w:r w:rsidR="00155CA6">
        <w:t xml:space="preserve"> information om </w:t>
      </w:r>
      <w:proofErr w:type="spellStart"/>
      <w:r w:rsidR="00155CA6">
        <w:t>f-skattsedel</w:t>
      </w:r>
      <w:proofErr w:type="spellEnd"/>
      <w:r w:rsidR="00E85B4E">
        <w:br/>
      </w:r>
      <w:r w:rsidR="00E85B4E" w:rsidRPr="002C3A38">
        <w:t>–</w:t>
      </w:r>
      <w:r w:rsidR="00E85B4E">
        <w:t xml:space="preserve"> </w:t>
      </w:r>
      <w:r w:rsidRPr="002C3A38">
        <w:t xml:space="preserve">övriga uppgifter </w:t>
      </w:r>
      <w:r>
        <w:t>UM</w:t>
      </w:r>
      <w:r w:rsidRPr="002C3A38">
        <w:t xml:space="preserve"> önskar  </w:t>
      </w:r>
    </w:p>
    <w:p w14:paraId="24091FC6" w14:textId="55EFD26E" w:rsidR="00555E12" w:rsidRDefault="00555E12" w:rsidP="00555E12">
      <w:pPr>
        <w:pStyle w:val="Rubrik2"/>
      </w:pPr>
      <w:r w:rsidRPr="002C3A38">
        <w:t>  </w:t>
      </w:r>
      <w:r>
        <w:tab/>
        <w:t>Leverantören</w:t>
      </w:r>
      <w:r w:rsidRPr="002C3A38">
        <w:t xml:space="preserve"> ska anpassa sina fakturor efter </w:t>
      </w:r>
      <w:proofErr w:type="gramStart"/>
      <w:r w:rsidR="005B1A89">
        <w:t>UM</w:t>
      </w:r>
      <w:r w:rsidRPr="002C3A38">
        <w:t>s</w:t>
      </w:r>
      <w:proofErr w:type="gramEnd"/>
      <w:r w:rsidRPr="002C3A38">
        <w:t xml:space="preserve"> önskemål om antal anläggning</w:t>
      </w:r>
      <w:r>
        <w:t>ar (mätpunkter) per faktura.  </w:t>
      </w:r>
      <w:r w:rsidRPr="002C3A38">
        <w:br/>
      </w:r>
    </w:p>
    <w:p w14:paraId="0D14ADCC" w14:textId="02A57970" w:rsidR="00555E12" w:rsidRPr="009B4933" w:rsidRDefault="00555E12" w:rsidP="00555E12">
      <w:pPr>
        <w:pStyle w:val="Rubrik2"/>
        <w:numPr>
          <w:ilvl w:val="1"/>
          <w:numId w:val="5"/>
        </w:numPr>
      </w:pPr>
      <w:r w:rsidRPr="009B4933">
        <w:t xml:space="preserve">Om </w:t>
      </w:r>
      <w:r w:rsidR="005B1A89">
        <w:t>UM</w:t>
      </w:r>
      <w:r w:rsidRPr="009B4933">
        <w:t xml:space="preserve"> </w:t>
      </w:r>
      <w:r>
        <w:t>begär det, ska L</w:t>
      </w:r>
      <w:r w:rsidRPr="009B4933">
        <w:t>everantören tillhandahålla e-fakturor enligt SFTI-standard (</w:t>
      </w:r>
      <w:proofErr w:type="spellStart"/>
      <w:r w:rsidRPr="009B4933">
        <w:t>Single</w:t>
      </w:r>
      <w:proofErr w:type="spellEnd"/>
      <w:r w:rsidRPr="009B4933">
        <w:t xml:space="preserve"> Face To Industry) i form av </w:t>
      </w:r>
      <w:r w:rsidRPr="0019033C">
        <w:t>Fulltext</w:t>
      </w:r>
      <w:r w:rsidRPr="009B4933">
        <w:t xml:space="preserve"> faktura eller </w:t>
      </w:r>
      <w:proofErr w:type="spellStart"/>
      <w:r w:rsidRPr="009B4933">
        <w:t>Svefaktura</w:t>
      </w:r>
      <w:proofErr w:type="spellEnd"/>
      <w:r w:rsidRPr="009B4933">
        <w:t xml:space="preserve"> eller skicka e-fakturor via av </w:t>
      </w:r>
      <w:r w:rsidR="005B1A89">
        <w:t>UM</w:t>
      </w:r>
      <w:r w:rsidRPr="009B4933">
        <w:t xml:space="preserve"> tillhandahållen fakturaportal. </w:t>
      </w:r>
    </w:p>
    <w:p w14:paraId="6D5C2DCB" w14:textId="4DC530BB" w:rsidR="00555E12" w:rsidRDefault="00555E12" w:rsidP="00A53A35">
      <w:pPr>
        <w:pStyle w:val="Rubrik2"/>
        <w:numPr>
          <w:ilvl w:val="1"/>
          <w:numId w:val="5"/>
        </w:numPr>
      </w:pPr>
      <w:r w:rsidRPr="002C3A38">
        <w:t xml:space="preserve">Betalning ska ske senast trettio (30) kalenderdagar från fakturadatum.  </w:t>
      </w:r>
    </w:p>
    <w:p w14:paraId="0455B7EA" w14:textId="77777777" w:rsidR="00555E12" w:rsidRPr="002C3A38" w:rsidRDefault="00555E12" w:rsidP="00555E12">
      <w:pPr>
        <w:pStyle w:val="Rubrik2"/>
        <w:numPr>
          <w:ilvl w:val="1"/>
          <w:numId w:val="5"/>
        </w:numPr>
      </w:pPr>
      <w:r w:rsidRPr="002C3A38">
        <w:t xml:space="preserve">Expeditions- och faktureringsavgifter eller liknande får inte debiteras. Dröjsmålsränta debiteras enligt räntelagen vid försenad betalning. </w:t>
      </w:r>
    </w:p>
    <w:p w14:paraId="677D4686" w14:textId="77777777" w:rsidR="00555E12" w:rsidRPr="003A0A4B" w:rsidRDefault="00555E12" w:rsidP="00555E12">
      <w:pPr>
        <w:pStyle w:val="Rubrik2"/>
        <w:numPr>
          <w:ilvl w:val="1"/>
          <w:numId w:val="5"/>
        </w:numPr>
      </w:pPr>
      <w:r>
        <w:t>UM</w:t>
      </w:r>
      <w:r w:rsidRPr="003A0A4B">
        <w:t xml:space="preserve"> är skyldig att tillhandahålla de uppgifter som härrör från </w:t>
      </w:r>
      <w:r>
        <w:t>UM</w:t>
      </w:r>
      <w:r w:rsidRPr="003A0A4B">
        <w:t xml:space="preserve"> och som Leverantören behöver för att framställa korrekt faktura. Felaktiga fakturor eller fakturor som inte är specificerade kan </w:t>
      </w:r>
      <w:r>
        <w:t>UM</w:t>
      </w:r>
      <w:r w:rsidRPr="003A0A4B">
        <w:t xml:space="preserve"> returnera utan åtgärd.   </w:t>
      </w:r>
    </w:p>
    <w:p w14:paraId="4C077D90" w14:textId="7D201A67" w:rsidR="00555E12" w:rsidRPr="0019033C" w:rsidRDefault="00555E12" w:rsidP="00A53A35">
      <w:pPr>
        <w:pStyle w:val="Rubrik2"/>
        <w:numPr>
          <w:ilvl w:val="1"/>
          <w:numId w:val="5"/>
        </w:numPr>
      </w:pPr>
      <w:r w:rsidRPr="003A0A4B">
        <w:t>För schablonavräknade/timavräknade uttagspunkter ska debitering ske enligt El 2012 N (rev), punkt 3</w:t>
      </w:r>
      <w:r w:rsidRPr="00AD27FA">
        <w:t xml:space="preserve"> Mätning, insamling och rapportering av mätvärden samt fakturering.</w:t>
      </w:r>
    </w:p>
    <w:p w14:paraId="5668D2F4" w14:textId="77777777" w:rsidR="00555E12" w:rsidRPr="005D68A7" w:rsidRDefault="00555E12" w:rsidP="00555E12">
      <w:pPr>
        <w:pStyle w:val="Rubrik1"/>
        <w:spacing w:line="276" w:lineRule="auto"/>
        <w:rPr>
          <w:rFonts w:asciiTheme="minorHAnsi" w:hAnsiTheme="minorHAnsi"/>
        </w:rPr>
      </w:pPr>
      <w:r w:rsidRPr="005D68A7">
        <w:rPr>
          <w:rFonts w:asciiTheme="minorHAnsi" w:hAnsiTheme="minorHAnsi"/>
        </w:rPr>
        <w:t>Statistik och uppföljning</w:t>
      </w:r>
      <w:r w:rsidRPr="005D68A7">
        <w:rPr>
          <w:rFonts w:asciiTheme="minorHAnsi" w:hAnsiTheme="minorHAnsi"/>
        </w:rPr>
        <w:br/>
      </w:r>
    </w:p>
    <w:p w14:paraId="07A48797" w14:textId="77777777" w:rsidR="00A53A35" w:rsidRDefault="00555E12" w:rsidP="00A53A35">
      <w:pPr>
        <w:pStyle w:val="Rubrik2"/>
        <w:numPr>
          <w:ilvl w:val="1"/>
          <w:numId w:val="5"/>
        </w:numPr>
      </w:pPr>
      <w:r w:rsidRPr="00A53A35">
        <w:t xml:space="preserve">Leverantören ska till UM, på överenskommet sätt, tillhandahålla statistik på genomförda leveranser under det senaste halvåret. Statistiken ska kunna göras tillgänglig för UM senast 15 dagar efter kalenderhalvårets slut. </w:t>
      </w:r>
    </w:p>
    <w:p w14:paraId="0E71CC16" w14:textId="1C8D12E7" w:rsidR="00555E12" w:rsidRDefault="00555E12" w:rsidP="00A53A35">
      <w:pPr>
        <w:pStyle w:val="Rubrik2"/>
        <w:numPr>
          <w:ilvl w:val="1"/>
          <w:numId w:val="5"/>
        </w:numPr>
      </w:pPr>
      <w:r w:rsidRPr="00A53A35">
        <w:t xml:space="preserve">Om UM särskilt begär det ska leverantören kunna lämna statistik per förvaltning baserad på kostnadsställe. </w:t>
      </w:r>
    </w:p>
    <w:p w14:paraId="6B1AEA01" w14:textId="34AF4D8B" w:rsidR="000E010F" w:rsidRDefault="003C6609" w:rsidP="000E010F">
      <w:pPr>
        <w:pStyle w:val="Rubrik1"/>
        <w:spacing w:line="276" w:lineRule="auto"/>
        <w:rPr>
          <w:rFonts w:asciiTheme="minorHAnsi" w:hAnsiTheme="minorHAnsi"/>
        </w:rPr>
      </w:pPr>
      <w:r>
        <w:rPr>
          <w:rFonts w:asciiTheme="minorHAnsi" w:hAnsiTheme="minorHAnsi"/>
        </w:rPr>
        <w:t>Leverantörens avtalsbrott</w:t>
      </w:r>
      <w:r w:rsidR="000E010F">
        <w:rPr>
          <w:rFonts w:asciiTheme="minorHAnsi" w:hAnsiTheme="minorHAnsi"/>
        </w:rPr>
        <w:br/>
      </w:r>
    </w:p>
    <w:p w14:paraId="036A3B0C" w14:textId="2A0FFFAE" w:rsidR="003C6609" w:rsidRDefault="003C6609" w:rsidP="00DC127F">
      <w:pPr>
        <w:pStyle w:val="Rubrik2"/>
        <w:numPr>
          <w:ilvl w:val="1"/>
          <w:numId w:val="5"/>
        </w:numPr>
      </w:pPr>
      <w:r>
        <w:rPr>
          <w:lang w:eastAsia="sv-SE"/>
        </w:rPr>
        <w:t>V</w:t>
      </w:r>
      <w:r w:rsidRPr="00487CF7">
        <w:t xml:space="preserve">id </w:t>
      </w:r>
      <w:r w:rsidR="00C923EC">
        <w:t>avtalsbrott</w:t>
      </w:r>
      <w:r w:rsidRPr="00487CF7">
        <w:t xml:space="preserve"> av mindre betydelse för UM ska avhjälpande ske inom </w:t>
      </w:r>
      <w:r>
        <w:t>10</w:t>
      </w:r>
      <w:r w:rsidRPr="00487CF7">
        <w:t xml:space="preserve"> </w:t>
      </w:r>
      <w:r>
        <w:t>arbets</w:t>
      </w:r>
      <w:r w:rsidRPr="00487CF7">
        <w:t>dagar.</w:t>
      </w:r>
      <w:r>
        <w:t xml:space="preserve"> </w:t>
      </w:r>
      <w:r w:rsidRPr="00487CF7">
        <w:t xml:space="preserve">UM har därefter rätt till </w:t>
      </w:r>
      <w:r>
        <w:t xml:space="preserve">vite motsvarande </w:t>
      </w:r>
      <w:r w:rsidR="00C923EC">
        <w:t>[15 000]</w:t>
      </w:r>
      <w:r>
        <w:t xml:space="preserve"> kr per dag </w:t>
      </w:r>
      <w:r w:rsidR="00781276">
        <w:t xml:space="preserve">och berörd uttagspunkt </w:t>
      </w:r>
      <w:r>
        <w:t xml:space="preserve">fram till dess att avtalsbrottet avhjälpts. </w:t>
      </w:r>
    </w:p>
    <w:p w14:paraId="385B361B" w14:textId="58529D7E" w:rsidR="00852D5B" w:rsidRPr="005D68A7" w:rsidRDefault="00852D5B" w:rsidP="009234FE">
      <w:pPr>
        <w:pStyle w:val="Rubrik2"/>
        <w:numPr>
          <w:ilvl w:val="1"/>
          <w:numId w:val="5"/>
        </w:numPr>
      </w:pPr>
      <w:bookmarkStart w:id="8" w:name="_Ref462217948"/>
      <w:r w:rsidRPr="005D68A7">
        <w:t>Den upphandlande myndigheten har rätt (men är inte skyldig) att häva kontrakt – helt eller delvis – om</w:t>
      </w:r>
      <w:bookmarkEnd w:id="8"/>
      <w:r w:rsidRPr="005D68A7">
        <w:t xml:space="preserve"> </w:t>
      </w:r>
    </w:p>
    <w:p w14:paraId="1E377198" w14:textId="60C2C862" w:rsidR="00852D5B" w:rsidRPr="005D68A7" w:rsidRDefault="00852D5B" w:rsidP="009234FE">
      <w:pPr>
        <w:pStyle w:val="Rubrik2"/>
        <w:numPr>
          <w:ilvl w:val="0"/>
          <w:numId w:val="12"/>
        </w:numPr>
      </w:pPr>
      <w:r w:rsidRPr="005D68A7">
        <w:t xml:space="preserve">leverantörens avtalsbrott är av väsentlig betydelse. Ett avtalsbrott ska alltid anses vara av väsentlig betydelse </w:t>
      </w:r>
      <w:r w:rsidR="00555E12">
        <w:t>om</w:t>
      </w:r>
      <w:r w:rsidR="00781276">
        <w:t xml:space="preserve"> vite enligt p. 1</w:t>
      </w:r>
      <w:r w:rsidR="00C40AC1">
        <w:t>7</w:t>
      </w:r>
      <w:r w:rsidR="00781276">
        <w:t>.1 utgått i 20 dagar eller om</w:t>
      </w:r>
      <w:r w:rsidR="00555E12">
        <w:t xml:space="preserve"> det framkommer att </w:t>
      </w:r>
      <w:r w:rsidR="00555E12">
        <w:lastRenderedPageBreak/>
        <w:t xml:space="preserve">leverantören har levererat el som inte uppfyller </w:t>
      </w:r>
      <w:r w:rsidR="00D11B15">
        <w:t>avtalade villkor gällande</w:t>
      </w:r>
      <w:r w:rsidR="00781276">
        <w:t xml:space="preserve"> ursprung eller</w:t>
      </w:r>
      <w:r w:rsidR="00D11B15">
        <w:t xml:space="preserve"> hållbarhet</w:t>
      </w:r>
      <w:r w:rsidR="003C6609">
        <w:t>.</w:t>
      </w:r>
    </w:p>
    <w:p w14:paraId="500D8825" w14:textId="3CE902DB" w:rsidR="00D82A01" w:rsidRPr="005D68A7" w:rsidRDefault="00852D5B" w:rsidP="009234FE">
      <w:pPr>
        <w:pStyle w:val="Rubrik2"/>
        <w:numPr>
          <w:ilvl w:val="0"/>
          <w:numId w:val="12"/>
        </w:numPr>
      </w:pPr>
      <w:r w:rsidRPr="005D68A7">
        <w:t>leverantören enlig</w:t>
      </w:r>
      <w:r w:rsidRPr="00C923EC">
        <w:t xml:space="preserve">t p </w:t>
      </w:r>
      <w:r w:rsidR="00CC14E3">
        <w:t>19</w:t>
      </w:r>
      <w:r w:rsidR="005D68A7" w:rsidRPr="00C923EC">
        <w:t>.1</w:t>
      </w:r>
      <w:r w:rsidRPr="00C923EC">
        <w:t xml:space="preserve"> i</w:t>
      </w:r>
      <w:r w:rsidRPr="005D68A7">
        <w:t xml:space="preserve"> detta </w:t>
      </w:r>
      <w:r w:rsidR="000D5094">
        <w:t>kontrakt</w:t>
      </w:r>
      <w:r w:rsidRPr="005D68A7">
        <w:t xml:space="preserve"> varit befriad från skyldighet att betala vite i 60 dagar; </w:t>
      </w:r>
    </w:p>
    <w:p w14:paraId="322CC890" w14:textId="5D910745" w:rsidR="0098015E" w:rsidRDefault="0098015E" w:rsidP="009234FE">
      <w:pPr>
        <w:pStyle w:val="Rubrik2"/>
        <w:numPr>
          <w:ilvl w:val="0"/>
          <w:numId w:val="12"/>
        </w:numPr>
      </w:pPr>
      <w:r w:rsidRPr="005D68A7">
        <w:t xml:space="preserve">sådan omständighet föreligger som </w:t>
      </w:r>
      <w:r w:rsidR="00E65917">
        <w:t>enligt villkoren för det dynamiska inköpssystemet hade utgjort hinder för leverantören att antas som leverantör, och leverantören</w:t>
      </w:r>
      <w:r w:rsidRPr="005D68A7">
        <w:t xml:space="preserve"> inte inom två veckor från</w:t>
      </w:r>
      <w:r w:rsidR="000050DA">
        <w:t xml:space="preserve"> att</w:t>
      </w:r>
      <w:r w:rsidR="004C43BB">
        <w:t xml:space="preserve"> SKI eller</w:t>
      </w:r>
      <w:r w:rsidRPr="005D68A7">
        <w:t xml:space="preserve"> </w:t>
      </w:r>
      <w:r w:rsidR="004C43BB">
        <w:t>UM</w:t>
      </w:r>
      <w:r w:rsidRPr="005D68A7">
        <w:t xml:space="preserve"> på</w:t>
      </w:r>
      <w:r w:rsidR="000050DA">
        <w:t>talat omständigheten har</w:t>
      </w:r>
      <w:r w:rsidRPr="005D68A7">
        <w:t xml:space="preserve"> avhjälpt </w:t>
      </w:r>
      <w:r w:rsidR="000050DA">
        <w:t>denna eller omedelbart om omständigheten inte kan avhjälpas</w:t>
      </w:r>
      <w:r w:rsidRPr="005D68A7">
        <w:t>;</w:t>
      </w:r>
    </w:p>
    <w:p w14:paraId="7B16FCF9" w14:textId="6DB1A474" w:rsidR="00852D5B" w:rsidRPr="005D68A7" w:rsidRDefault="00852D5B" w:rsidP="009234FE">
      <w:pPr>
        <w:pStyle w:val="Rubrik2"/>
        <w:numPr>
          <w:ilvl w:val="0"/>
          <w:numId w:val="12"/>
        </w:numPr>
      </w:pPr>
      <w:r w:rsidRPr="005D68A7">
        <w:t>leverantören bryter mot kontraktet och avtalsbrottet inte kan avhjälpas;</w:t>
      </w:r>
    </w:p>
    <w:p w14:paraId="3BF3D34B" w14:textId="77777777" w:rsidR="00852D5B" w:rsidRPr="005D68A7" w:rsidRDefault="00852D5B" w:rsidP="009234FE">
      <w:pPr>
        <w:pStyle w:val="Rubrik2"/>
        <w:numPr>
          <w:ilvl w:val="0"/>
          <w:numId w:val="12"/>
        </w:numPr>
      </w:pPr>
      <w:r w:rsidRPr="005D68A7">
        <w:t>leverantören bryter mot kontraktet vid upprepade tillfällen; eller</w:t>
      </w:r>
    </w:p>
    <w:p w14:paraId="13FDC163" w14:textId="03BCA1B6" w:rsidR="00852D5B" w:rsidRPr="00AA4726" w:rsidRDefault="00852D5B" w:rsidP="009234FE">
      <w:pPr>
        <w:pStyle w:val="Rubrik2"/>
        <w:numPr>
          <w:ilvl w:val="0"/>
          <w:numId w:val="12"/>
        </w:numPr>
      </w:pPr>
      <w:r w:rsidRPr="005D68A7">
        <w:t>det framkommer att leverantören lämnade oriktiga uppgifter</w:t>
      </w:r>
      <w:r w:rsidR="00AA4726">
        <w:t xml:space="preserve"> </w:t>
      </w:r>
      <w:r w:rsidRPr="004C43BB">
        <w:t xml:space="preserve">som var av betydelse för </w:t>
      </w:r>
      <w:r w:rsidR="0098015E" w:rsidRPr="00AA4726">
        <w:t xml:space="preserve">antingen tillträdet till det dynamiska inköpssystemet eller </w:t>
      </w:r>
      <w:r w:rsidRPr="00AA4726">
        <w:t xml:space="preserve">tilldelning av </w:t>
      </w:r>
      <w:r w:rsidR="0098015E" w:rsidRPr="00AA4726">
        <w:t xml:space="preserve">kontraktet. </w:t>
      </w:r>
    </w:p>
    <w:p w14:paraId="08F09DFA" w14:textId="2D0D0DBA" w:rsidR="00852D5B" w:rsidRPr="005D68A7" w:rsidRDefault="00AA4726" w:rsidP="00A53A35">
      <w:pPr>
        <w:pStyle w:val="Rubrik2"/>
        <w:numPr>
          <w:ilvl w:val="1"/>
          <w:numId w:val="5"/>
        </w:numPr>
      </w:pPr>
      <w:r w:rsidRPr="00A53A35">
        <w:t>UM</w:t>
      </w:r>
      <w:r w:rsidR="00852D5B" w:rsidRPr="00A53A35">
        <w:t xml:space="preserve"> </w:t>
      </w:r>
      <w:r w:rsidR="00852D5B" w:rsidRPr="005D68A7">
        <w:t xml:space="preserve">äger vidare rätt (men är inte skyldig) att, utan beaktande av </w:t>
      </w:r>
      <w:r w:rsidR="0098015E" w:rsidRPr="005D68A7">
        <w:t>några</w:t>
      </w:r>
      <w:r w:rsidR="00852D5B" w:rsidRPr="005D68A7">
        <w:t xml:space="preserve"> tidsfrister, med omedelbar verkan </w:t>
      </w:r>
      <w:r w:rsidR="000050DA">
        <w:t xml:space="preserve">– </w:t>
      </w:r>
      <w:r w:rsidR="00852D5B" w:rsidRPr="005D68A7">
        <w:t xml:space="preserve">helt eller delvis häva kontraktet </w:t>
      </w:r>
      <w:r w:rsidR="000050DA">
        <w:t xml:space="preserve">– </w:t>
      </w:r>
      <w:r w:rsidR="00852D5B" w:rsidRPr="005D68A7">
        <w:t xml:space="preserve">om leverantören eller leverantörens </w:t>
      </w:r>
      <w:r w:rsidR="000F6DD0">
        <w:t>under</w:t>
      </w:r>
      <w:r w:rsidR="00852D5B" w:rsidRPr="005D68A7">
        <w:t xml:space="preserve">leverantörer har begått eller begår överträdelser </w:t>
      </w:r>
      <w:r w:rsidR="000050DA">
        <w:t xml:space="preserve">av </w:t>
      </w:r>
      <w:r w:rsidR="00852D5B" w:rsidRPr="005D68A7">
        <w:t>grundläggande mänskliga fri- och rättigheter med direkt koppling till kontraktets tillämpningsområde.</w:t>
      </w:r>
    </w:p>
    <w:p w14:paraId="11E93D57" w14:textId="38F8D633" w:rsidR="0030747E" w:rsidRPr="005D68A7" w:rsidRDefault="0030747E" w:rsidP="00A53A35">
      <w:pPr>
        <w:pStyle w:val="Rubrik2"/>
        <w:numPr>
          <w:ilvl w:val="1"/>
          <w:numId w:val="5"/>
        </w:numPr>
      </w:pPr>
      <w:bookmarkStart w:id="9" w:name="_Ref462217968"/>
      <w:r w:rsidRPr="005D68A7">
        <w:t xml:space="preserve">Om </w:t>
      </w:r>
      <w:r w:rsidR="00AA4726">
        <w:t>UM</w:t>
      </w:r>
      <w:r w:rsidRPr="005D68A7">
        <w:t xml:space="preserve"> har rätt att häva ett kontrakt enligt </w:t>
      </w:r>
      <w:r w:rsidR="00CC14E3">
        <w:t>17</w:t>
      </w:r>
      <w:r w:rsidR="00C923EC">
        <w:t>.2</w:t>
      </w:r>
      <w:r w:rsidR="005D68A7">
        <w:t xml:space="preserve"> </w:t>
      </w:r>
      <w:r w:rsidRPr="005D68A7">
        <w:t>ovan, har den också rätt till ersättning för den skada som</w:t>
      </w:r>
      <w:r w:rsidR="00663E87" w:rsidRPr="005D68A7">
        <w:t xml:space="preserve"> leverantörens fel</w:t>
      </w:r>
      <w:r w:rsidRPr="005D68A7">
        <w:t xml:space="preserve"> </w:t>
      </w:r>
      <w:r w:rsidR="00663E87" w:rsidRPr="005D68A7">
        <w:t xml:space="preserve">eller </w:t>
      </w:r>
      <w:r w:rsidRPr="005D68A7">
        <w:t xml:space="preserve">försummelse har åsamkat </w:t>
      </w:r>
      <w:bookmarkEnd w:id="9"/>
      <w:r w:rsidR="00AA4726">
        <w:t>UM.</w:t>
      </w:r>
      <w:r w:rsidRPr="005D68A7">
        <w:t xml:space="preserve"> </w:t>
      </w:r>
    </w:p>
    <w:p w14:paraId="3BE2EAF4" w14:textId="3BCF685F" w:rsidR="0030747E" w:rsidRPr="005D68A7" w:rsidRDefault="0030747E" w:rsidP="00A53A35">
      <w:pPr>
        <w:pStyle w:val="Rubrik2"/>
        <w:numPr>
          <w:ilvl w:val="1"/>
          <w:numId w:val="5"/>
        </w:numPr>
      </w:pPr>
      <w:r w:rsidRPr="005D68A7">
        <w:t xml:space="preserve">Om leverantören inte lämnar meddelande enligt p. </w:t>
      </w:r>
      <w:r w:rsidR="00C923EC">
        <w:t>14</w:t>
      </w:r>
      <w:r w:rsidR="005D68A7">
        <w:t>.1</w:t>
      </w:r>
      <w:r w:rsidRPr="005D68A7">
        <w:t xml:space="preserve">, ska den utöver eventuella viten ersätta </w:t>
      </w:r>
      <w:r w:rsidR="00663E87" w:rsidRPr="005D68A7">
        <w:t>UM</w:t>
      </w:r>
      <w:r w:rsidRPr="005D68A7">
        <w:t xml:space="preserve"> all skada som den skulle ha kunnat undvika om meddelandet hade lämnats.</w:t>
      </w:r>
    </w:p>
    <w:p w14:paraId="0B5C5CE6" w14:textId="77777777" w:rsidR="0030747E" w:rsidRPr="005D68A7" w:rsidRDefault="0030747E" w:rsidP="005D68A7">
      <w:pPr>
        <w:pStyle w:val="Rubrik1"/>
        <w:spacing w:line="276" w:lineRule="auto"/>
        <w:rPr>
          <w:rFonts w:asciiTheme="minorHAnsi" w:hAnsiTheme="minorHAnsi"/>
        </w:rPr>
      </w:pPr>
      <w:bookmarkStart w:id="10" w:name="_Toc449611850"/>
      <w:bookmarkStart w:id="11" w:name="_Toc449618036"/>
      <w:bookmarkStart w:id="12" w:name="_Toc454343536"/>
      <w:bookmarkStart w:id="13" w:name="_Toc462217434"/>
      <w:r w:rsidRPr="005D68A7">
        <w:rPr>
          <w:rFonts w:asciiTheme="minorHAnsi" w:hAnsiTheme="minorHAnsi"/>
        </w:rPr>
        <w:t>Reklamation</w:t>
      </w:r>
      <w:bookmarkEnd w:id="13"/>
      <w:bookmarkEnd w:id="12"/>
      <w:bookmarkEnd w:id="11"/>
      <w:bookmarkEnd w:id="10"/>
      <w:r w:rsidR="0005062B" w:rsidRPr="005D68A7">
        <w:rPr>
          <w:rFonts w:asciiTheme="minorHAnsi" w:hAnsiTheme="minorHAnsi"/>
        </w:rPr>
        <w:t xml:space="preserve"> och </w:t>
      </w:r>
      <w:proofErr w:type="spellStart"/>
      <w:r w:rsidR="0005062B" w:rsidRPr="005D68A7">
        <w:rPr>
          <w:rFonts w:asciiTheme="minorHAnsi" w:hAnsiTheme="minorHAnsi"/>
        </w:rPr>
        <w:t>preklusion</w:t>
      </w:r>
      <w:proofErr w:type="spellEnd"/>
      <w:r w:rsidR="0005062B" w:rsidRPr="005D68A7">
        <w:rPr>
          <w:rFonts w:asciiTheme="minorHAnsi" w:hAnsiTheme="minorHAnsi"/>
        </w:rPr>
        <w:br/>
      </w:r>
    </w:p>
    <w:p w14:paraId="71649741" w14:textId="4FED12FC" w:rsidR="0030747E" w:rsidRPr="005D68A7" w:rsidRDefault="00AA4726" w:rsidP="00A53A35">
      <w:pPr>
        <w:pStyle w:val="Rubrik2"/>
        <w:numPr>
          <w:ilvl w:val="1"/>
          <w:numId w:val="5"/>
        </w:numPr>
      </w:pPr>
      <w:r>
        <w:t>UM</w:t>
      </w:r>
      <w:r w:rsidR="0030747E" w:rsidRPr="005D68A7">
        <w:t xml:space="preserve"> förlorar rätten att åberopa leverantörens </w:t>
      </w:r>
      <w:r w:rsidR="00C923EC">
        <w:t>avtalsbrott</w:t>
      </w:r>
      <w:r w:rsidR="0030747E" w:rsidRPr="005D68A7">
        <w:t xml:space="preserve"> om den inte lämnar meddelande till leverantören om avtalsbrottet inom </w:t>
      </w:r>
      <w:r w:rsidR="0030747E" w:rsidRPr="00A53A35">
        <w:t>30 dagar</w:t>
      </w:r>
      <w:r w:rsidR="0030747E" w:rsidRPr="005D68A7">
        <w:t xml:space="preserve"> efter det att den märkte avtalsbrottet. Rätten att åberopa leverantörens avtalsbrott</w:t>
      </w:r>
      <w:r w:rsidR="0030747E" w:rsidRPr="005D68A7" w:rsidDel="00EE0372">
        <w:t xml:space="preserve"> </w:t>
      </w:r>
      <w:r w:rsidR="0030747E" w:rsidRPr="005D68A7">
        <w:t xml:space="preserve">går dock inte förlorad om leverantören inom den ovan angivna tiden även utan reklamationen har kännedom om sitt avtalsbrott. </w:t>
      </w:r>
    </w:p>
    <w:p w14:paraId="3B0B7F31" w14:textId="6B74F1E2" w:rsidR="0030747E" w:rsidRPr="005D68A7" w:rsidRDefault="00AA4726" w:rsidP="00A53A35">
      <w:pPr>
        <w:pStyle w:val="Rubrik2"/>
        <w:numPr>
          <w:ilvl w:val="1"/>
          <w:numId w:val="5"/>
        </w:numPr>
      </w:pPr>
      <w:r>
        <w:t>UM</w:t>
      </w:r>
      <w:r w:rsidR="0005062B" w:rsidRPr="005D68A7">
        <w:t xml:space="preserve"> förlorar sin rätt till ersättning enligt</w:t>
      </w:r>
      <w:r w:rsidR="00C923EC">
        <w:t xml:space="preserve"> 17.4</w:t>
      </w:r>
      <w:r w:rsidR="0005062B" w:rsidRPr="005D68A7">
        <w:t xml:space="preserve"> om talan om sådan ersättning inte väcks senast ett år efter det att kontraktet har slutat gälla. Om uppsåt eller grov vårdslöshet föreligger är tiden för att väcka talan </w:t>
      </w:r>
      <w:r w:rsidR="000050DA">
        <w:t>tio</w:t>
      </w:r>
      <w:r w:rsidR="0005062B" w:rsidRPr="005D68A7">
        <w:t xml:space="preserve"> år från motsvarande tidpunkt.</w:t>
      </w:r>
    </w:p>
    <w:p w14:paraId="4977930F" w14:textId="36886E8F" w:rsidR="00991284" w:rsidRPr="005D68A7" w:rsidRDefault="0036731F" w:rsidP="005D68A7">
      <w:pPr>
        <w:pStyle w:val="Rubrik1"/>
        <w:spacing w:line="276" w:lineRule="auto"/>
        <w:rPr>
          <w:rFonts w:asciiTheme="minorHAnsi" w:hAnsiTheme="minorHAnsi"/>
        </w:rPr>
      </w:pPr>
      <w:r>
        <w:rPr>
          <w:rFonts w:asciiTheme="minorHAnsi" w:hAnsiTheme="minorHAnsi"/>
        </w:rPr>
        <w:t>Ansvarsbegränsningar</w:t>
      </w:r>
      <w:r w:rsidR="00991284" w:rsidRPr="005D68A7">
        <w:rPr>
          <w:rFonts w:asciiTheme="minorHAnsi" w:hAnsiTheme="minorHAnsi"/>
        </w:rPr>
        <w:t xml:space="preserve"> </w:t>
      </w:r>
      <w:r w:rsidR="00B15CBB" w:rsidRPr="005D68A7">
        <w:rPr>
          <w:rFonts w:asciiTheme="minorHAnsi" w:hAnsiTheme="minorHAnsi"/>
        </w:rPr>
        <w:br/>
      </w:r>
    </w:p>
    <w:p w14:paraId="0B517B32" w14:textId="43F59003" w:rsidR="00B15CBB" w:rsidRPr="005D68A7" w:rsidRDefault="00B15CBB" w:rsidP="00A53A35">
      <w:pPr>
        <w:pStyle w:val="Rubrik2"/>
        <w:numPr>
          <w:ilvl w:val="1"/>
          <w:numId w:val="5"/>
        </w:numPr>
      </w:pPr>
      <w:proofErr w:type="gramStart"/>
      <w:r w:rsidRPr="005D68A7">
        <w:t>Vardera part</w:t>
      </w:r>
      <w:proofErr w:type="gramEnd"/>
      <w:r w:rsidRPr="005D68A7">
        <w:t xml:space="preserve"> är befriad från skyldighet att betala vite eller skadestånd till följd av avtalsbrott om och i den mån som den kan visa att avtalsbrottet beror på ett hinder utanför partens kontroll som den inte skäligen </w:t>
      </w:r>
      <w:r w:rsidR="005B1A89">
        <w:t>UM</w:t>
      </w:r>
      <w:r w:rsidRPr="005D68A7">
        <w:t xml:space="preserve"> förväntas ha räknat med vid ingående av kontraktet och vars följder den inte heller skäligen </w:t>
      </w:r>
      <w:r w:rsidR="005B1A89">
        <w:t>UM</w:t>
      </w:r>
      <w:r w:rsidRPr="005D68A7">
        <w:t xml:space="preserve"> ha undvikit eller övervunnit.</w:t>
      </w:r>
    </w:p>
    <w:p w14:paraId="4FEFF159" w14:textId="5DFFE1EB" w:rsidR="00B15CBB" w:rsidRPr="005D68A7" w:rsidRDefault="00B15CBB" w:rsidP="00A53A35">
      <w:pPr>
        <w:pStyle w:val="Rubrik2"/>
        <w:numPr>
          <w:ilvl w:val="1"/>
          <w:numId w:val="5"/>
        </w:numPr>
      </w:pPr>
      <w:bookmarkStart w:id="14" w:name="_Toc462217447"/>
      <w:r w:rsidRPr="005D68A7">
        <w:t xml:space="preserve">Parternas skyldighet att betala vite eller skadestånd vid avtalsbrott ska aldrig överstiga 15 prisbasbelopp enligt socialförsäkringsbalken (2010:110). </w:t>
      </w:r>
      <w:bookmarkEnd w:id="14"/>
    </w:p>
    <w:p w14:paraId="430AC869" w14:textId="77777777" w:rsidR="00991284" w:rsidRPr="005D68A7" w:rsidRDefault="00991284" w:rsidP="005D68A7">
      <w:pPr>
        <w:pStyle w:val="Rubrik1"/>
        <w:spacing w:line="276" w:lineRule="auto"/>
        <w:rPr>
          <w:rFonts w:asciiTheme="minorHAnsi" w:hAnsiTheme="minorHAnsi"/>
        </w:rPr>
      </w:pPr>
      <w:r w:rsidRPr="005D68A7">
        <w:rPr>
          <w:rFonts w:asciiTheme="minorHAnsi" w:hAnsiTheme="minorHAnsi"/>
        </w:rPr>
        <w:t>Förtida upphörande</w:t>
      </w:r>
    </w:p>
    <w:p w14:paraId="11384559" w14:textId="77777777" w:rsidR="0019033C" w:rsidRDefault="0019033C" w:rsidP="009234FE">
      <w:pPr>
        <w:pStyle w:val="Rubrik2"/>
      </w:pPr>
    </w:p>
    <w:p w14:paraId="04029C06" w14:textId="1935B451" w:rsidR="00B15CBB" w:rsidRPr="005D68A7" w:rsidRDefault="00AA4726" w:rsidP="00A53A35">
      <w:pPr>
        <w:pStyle w:val="Rubrik2"/>
        <w:numPr>
          <w:ilvl w:val="1"/>
          <w:numId w:val="5"/>
        </w:numPr>
      </w:pPr>
      <w:r>
        <w:t xml:space="preserve">UM </w:t>
      </w:r>
      <w:r w:rsidR="00B15CBB" w:rsidRPr="005D68A7">
        <w:t>får med omedelbar verkan säga upp kontrakt</w:t>
      </w:r>
      <w:r w:rsidR="0019033C">
        <w:t>et</w:t>
      </w:r>
      <w:r w:rsidR="00B15CBB" w:rsidRPr="005D68A7">
        <w:t xml:space="preserve"> om</w:t>
      </w:r>
    </w:p>
    <w:p w14:paraId="73284BDF" w14:textId="5DC6062A" w:rsidR="00B15CBB" w:rsidRPr="005D68A7" w:rsidRDefault="00B15CBB" w:rsidP="009234FE">
      <w:pPr>
        <w:pStyle w:val="Rubrik2"/>
        <w:numPr>
          <w:ilvl w:val="0"/>
          <w:numId w:val="14"/>
        </w:numPr>
      </w:pPr>
      <w:r w:rsidRPr="005D68A7">
        <w:lastRenderedPageBreak/>
        <w:t xml:space="preserve">det av domstols lagakraftvunna dom eller beslut framgår att kontraktet har slutits i strid med upphandlingslagstiftningens bestämmelser om tillåtna ändringar av </w:t>
      </w:r>
      <w:r w:rsidR="000D5094">
        <w:t>kontrakt</w:t>
      </w:r>
      <w:r w:rsidRPr="005D68A7">
        <w:t>;</w:t>
      </w:r>
      <w:r w:rsidR="00372C19">
        <w:t xml:space="preserve"> eller</w:t>
      </w:r>
    </w:p>
    <w:p w14:paraId="6BF3A4F7" w14:textId="17F55A87" w:rsidR="00B15CBB" w:rsidRPr="005D68A7" w:rsidRDefault="00B15CBB" w:rsidP="009234FE">
      <w:pPr>
        <w:pStyle w:val="Rubrik2"/>
        <w:numPr>
          <w:ilvl w:val="0"/>
          <w:numId w:val="14"/>
        </w:numPr>
      </w:pPr>
      <w:r w:rsidRPr="005D68A7">
        <w:t xml:space="preserve">EU-domstolen i ett avgörande konstaterar att ingående av kontraktet innebär ett allvarligt åsidosättande av EU-rätten. </w:t>
      </w:r>
    </w:p>
    <w:p w14:paraId="7D0C9AC7" w14:textId="77777777" w:rsidR="00B15CBB" w:rsidRPr="005D68A7" w:rsidRDefault="00B15CBB" w:rsidP="009234FE">
      <w:pPr>
        <w:pStyle w:val="Rubrik2"/>
      </w:pPr>
      <w:r w:rsidRPr="005D68A7">
        <w:tab/>
        <w:t>Vid uppsägning enligt denna punkt bortfaller parternas framtida skyldigheter.</w:t>
      </w:r>
    </w:p>
    <w:p w14:paraId="679AB8A8" w14:textId="5F87610D" w:rsidR="006E15ED" w:rsidRPr="005D68A7" w:rsidRDefault="006E15ED" w:rsidP="005D68A7">
      <w:pPr>
        <w:pStyle w:val="Rubrik1"/>
        <w:spacing w:line="276" w:lineRule="auto"/>
        <w:rPr>
          <w:rFonts w:asciiTheme="minorHAnsi" w:hAnsiTheme="minorHAnsi"/>
        </w:rPr>
      </w:pPr>
      <w:bookmarkStart w:id="15" w:name="_Toc462217456"/>
      <w:r w:rsidRPr="005D68A7">
        <w:rPr>
          <w:rFonts w:asciiTheme="minorHAnsi" w:hAnsiTheme="minorHAnsi"/>
        </w:rPr>
        <w:t>Överlåtelse av kontraktet</w:t>
      </w:r>
      <w:r w:rsidR="00A53A35">
        <w:rPr>
          <w:rFonts w:asciiTheme="minorHAnsi" w:hAnsiTheme="minorHAnsi"/>
        </w:rPr>
        <w:br/>
      </w:r>
    </w:p>
    <w:p w14:paraId="35AAE251" w14:textId="2339A83C" w:rsidR="006E15ED" w:rsidRPr="005D68A7" w:rsidRDefault="006E15ED" w:rsidP="00A53A35">
      <w:pPr>
        <w:pStyle w:val="Rubrik2"/>
        <w:numPr>
          <w:ilvl w:val="1"/>
          <w:numId w:val="5"/>
        </w:numPr>
      </w:pPr>
      <w:r w:rsidRPr="005D68A7">
        <w:t xml:space="preserve">UM får överlåta detta kontrakt till annan juridisk person om den ska fullgöra de uppgifter som </w:t>
      </w:r>
      <w:r w:rsidR="0019033C">
        <w:t>vid avtalets ingående</w:t>
      </w:r>
      <w:r w:rsidRPr="005D68A7">
        <w:t xml:space="preserve"> åvilar UM.</w:t>
      </w:r>
      <w:bookmarkEnd w:id="15"/>
    </w:p>
    <w:p w14:paraId="77B91CBB" w14:textId="6DC054A0" w:rsidR="006E15ED" w:rsidRDefault="006E15ED" w:rsidP="00A53A35">
      <w:pPr>
        <w:pStyle w:val="Rubrik2"/>
        <w:numPr>
          <w:ilvl w:val="1"/>
          <w:numId w:val="5"/>
        </w:numPr>
      </w:pPr>
      <w:bookmarkStart w:id="16" w:name="_Toc462217457"/>
      <w:r w:rsidRPr="005D68A7">
        <w:t xml:space="preserve">Leverantören får inte utan </w:t>
      </w:r>
      <w:proofErr w:type="gramStart"/>
      <w:r w:rsidRPr="005D68A7">
        <w:t>UMs</w:t>
      </w:r>
      <w:proofErr w:type="gramEnd"/>
      <w:r w:rsidRPr="005D68A7">
        <w:t xml:space="preserve"> medgivande överlåta sina rättigheter eller skyldigheter enligt detta kontrakt.</w:t>
      </w:r>
      <w:r w:rsidRPr="00A53A35">
        <w:t xml:space="preserve"> </w:t>
      </w:r>
      <w:r w:rsidRPr="005D68A7">
        <w:t xml:space="preserve">Överlåtelse kan medges om den nya leverantören uppfyller de ursprungliga kriterierna för kvalitativt urval, grund för uteslutning saknas och den nya leverantören helt eller delvis träder i leverantörens ställe till följd av exempelvis företagsomstruktureringar, inklusive uppköp, sammanslagningar, förvärv eller insolvens, och att det inte medför andra väsentliga ändringar av kontraktet. </w:t>
      </w:r>
      <w:bookmarkEnd w:id="16"/>
    </w:p>
    <w:p w14:paraId="139033F0" w14:textId="3BC9E58B" w:rsidR="006E15ED" w:rsidRPr="00A53A35" w:rsidRDefault="006E15ED" w:rsidP="00A53A35">
      <w:pPr>
        <w:pStyle w:val="Rubrik2"/>
        <w:numPr>
          <w:ilvl w:val="1"/>
          <w:numId w:val="5"/>
        </w:numPr>
      </w:pPr>
      <w:r w:rsidRPr="005D68A7">
        <w:t xml:space="preserve">Sker överlåtelse utan </w:t>
      </w:r>
      <w:proofErr w:type="gramStart"/>
      <w:r w:rsidRPr="005D68A7">
        <w:t>UMs</w:t>
      </w:r>
      <w:proofErr w:type="gramEnd"/>
      <w:r w:rsidRPr="005D68A7">
        <w:t xml:space="preserve"> medgivande har UM rätt till ersättning för den skada som den otillåtna överlåtelsen medfört. Om skadan är väsentlig har UM dessutom rätt att omedelbart häva kontraktet.</w:t>
      </w:r>
    </w:p>
    <w:p w14:paraId="1E25375C" w14:textId="16A12292" w:rsidR="006E15ED" w:rsidRPr="005D68A7" w:rsidRDefault="00666B28" w:rsidP="005D68A7">
      <w:pPr>
        <w:pStyle w:val="Rubrik1"/>
        <w:spacing w:line="276" w:lineRule="auto"/>
        <w:rPr>
          <w:rFonts w:asciiTheme="minorHAnsi" w:hAnsiTheme="minorHAnsi"/>
        </w:rPr>
      </w:pPr>
      <w:r>
        <w:rPr>
          <w:rFonts w:asciiTheme="minorHAnsi" w:hAnsiTheme="minorHAnsi"/>
        </w:rPr>
        <w:t>B</w:t>
      </w:r>
      <w:r w:rsidR="005E4174">
        <w:rPr>
          <w:rFonts w:asciiTheme="minorHAnsi" w:hAnsiTheme="minorHAnsi"/>
        </w:rPr>
        <w:t>yte av underleverantörer</w:t>
      </w:r>
      <w:r w:rsidR="00BB758C" w:rsidRPr="005D68A7">
        <w:rPr>
          <w:rFonts w:asciiTheme="minorHAnsi" w:hAnsiTheme="minorHAnsi"/>
        </w:rPr>
        <w:br/>
      </w:r>
    </w:p>
    <w:p w14:paraId="5D79D354" w14:textId="2CBEA280" w:rsidR="00991284" w:rsidRPr="00A53A35" w:rsidRDefault="006E15ED" w:rsidP="00A53A35">
      <w:pPr>
        <w:pStyle w:val="Rubrik2"/>
        <w:numPr>
          <w:ilvl w:val="1"/>
          <w:numId w:val="5"/>
        </w:numPr>
      </w:pPr>
      <w:r w:rsidRPr="005D68A7">
        <w:t>Tillägg eller byte av</w:t>
      </w:r>
      <w:r w:rsidR="00666B28">
        <w:t xml:space="preserve"> i Kontraktet angivna</w:t>
      </w:r>
      <w:r w:rsidRPr="005D68A7">
        <w:t xml:space="preserve"> underleverantör</w:t>
      </w:r>
      <w:r w:rsidR="00666B28">
        <w:t>er</w:t>
      </w:r>
      <w:r w:rsidRPr="005D68A7">
        <w:t xml:space="preserve"> får endast ske efter </w:t>
      </w:r>
      <w:proofErr w:type="gramStart"/>
      <w:r w:rsidRPr="005D68A7">
        <w:t>UMs</w:t>
      </w:r>
      <w:proofErr w:type="gramEnd"/>
      <w:r w:rsidRPr="005D68A7">
        <w:t xml:space="preserve"> föregående skriftliga godkännande. </w:t>
      </w:r>
    </w:p>
    <w:p w14:paraId="25AD3088" w14:textId="77777777" w:rsidR="00AB1207" w:rsidRPr="005D68A7" w:rsidRDefault="006E15ED" w:rsidP="005D68A7">
      <w:pPr>
        <w:pStyle w:val="Rubrik1"/>
        <w:spacing w:line="276" w:lineRule="auto"/>
        <w:rPr>
          <w:rFonts w:asciiTheme="minorHAnsi" w:hAnsiTheme="minorHAnsi"/>
        </w:rPr>
      </w:pPr>
      <w:r w:rsidRPr="005D68A7">
        <w:rPr>
          <w:rFonts w:asciiTheme="minorHAnsi" w:hAnsiTheme="minorHAnsi"/>
        </w:rPr>
        <w:t>Lagval och forum</w:t>
      </w:r>
      <w:r w:rsidR="00BB758C" w:rsidRPr="005D68A7">
        <w:rPr>
          <w:rFonts w:asciiTheme="minorHAnsi" w:hAnsiTheme="minorHAnsi"/>
        </w:rPr>
        <w:br/>
      </w:r>
    </w:p>
    <w:p w14:paraId="002BA448" w14:textId="1596F4CA" w:rsidR="006E15ED" w:rsidRPr="005D68A7" w:rsidRDefault="006E15ED" w:rsidP="00A53A35">
      <w:pPr>
        <w:pStyle w:val="Rubrik2"/>
        <w:numPr>
          <w:ilvl w:val="1"/>
          <w:numId w:val="5"/>
        </w:numPr>
      </w:pPr>
      <w:r w:rsidRPr="005D68A7">
        <w:t>Detta kontrakt ska tillämpas i enlighet med svensk rätt.</w:t>
      </w:r>
    </w:p>
    <w:p w14:paraId="254A0D96" w14:textId="384861D2" w:rsidR="006E15ED" w:rsidRPr="005D68A7" w:rsidRDefault="006E15ED" w:rsidP="00A53A35">
      <w:pPr>
        <w:pStyle w:val="Rubrik2"/>
        <w:numPr>
          <w:ilvl w:val="1"/>
          <w:numId w:val="5"/>
        </w:numPr>
      </w:pPr>
      <w:r w:rsidRPr="005D68A7">
        <w:t xml:space="preserve">Tvister med anledning av detta kontrakt ska avgöras av svensk allmän domstol med tingsrätt där UM har sitt säte som första instans. </w:t>
      </w:r>
    </w:p>
    <w:p w14:paraId="24F80C83" w14:textId="77777777" w:rsidR="008A73B4" w:rsidRPr="005D68A7" w:rsidRDefault="008A73B4" w:rsidP="005D68A7">
      <w:pPr>
        <w:pStyle w:val="Rubrik1"/>
        <w:spacing w:line="276" w:lineRule="auto"/>
        <w:rPr>
          <w:rFonts w:asciiTheme="minorHAnsi" w:hAnsiTheme="minorHAnsi"/>
        </w:rPr>
      </w:pPr>
      <w:bookmarkStart w:id="17" w:name="_Toc462217448"/>
      <w:bookmarkStart w:id="18" w:name="_Toc465022634"/>
      <w:r w:rsidRPr="005D68A7">
        <w:rPr>
          <w:rFonts w:asciiTheme="minorHAnsi" w:hAnsiTheme="minorHAnsi"/>
        </w:rPr>
        <w:t xml:space="preserve">Ändringar och tillägg till </w:t>
      </w:r>
      <w:bookmarkEnd w:id="18"/>
      <w:bookmarkEnd w:id="17"/>
      <w:r w:rsidRPr="005D68A7">
        <w:rPr>
          <w:rFonts w:asciiTheme="minorHAnsi" w:hAnsiTheme="minorHAnsi"/>
        </w:rPr>
        <w:t>kontraktet</w:t>
      </w:r>
      <w:r w:rsidRPr="005D68A7">
        <w:rPr>
          <w:rFonts w:asciiTheme="minorHAnsi" w:hAnsiTheme="minorHAnsi"/>
        </w:rPr>
        <w:br/>
      </w:r>
    </w:p>
    <w:p w14:paraId="5B04B75C" w14:textId="02168D38" w:rsidR="008A73B4" w:rsidRPr="005D68A7" w:rsidRDefault="008A73B4" w:rsidP="00A53A35">
      <w:pPr>
        <w:pStyle w:val="Rubrik2"/>
        <w:numPr>
          <w:ilvl w:val="1"/>
          <w:numId w:val="5"/>
        </w:numPr>
      </w:pPr>
      <w:bookmarkStart w:id="19" w:name="_Toc462217449"/>
      <w:r w:rsidRPr="005D68A7">
        <w:t xml:space="preserve">Alla ändringar eller tillägg till detta </w:t>
      </w:r>
      <w:r w:rsidR="00ED2B06">
        <w:t>kontrakt</w:t>
      </w:r>
      <w:r w:rsidRPr="005D68A7">
        <w:t xml:space="preserve"> är giltiga och bindande mellan parterna endast om sådana ändringar och tillägg har gjorts skriftligen och undertecknats av både </w:t>
      </w:r>
      <w:proofErr w:type="gramStart"/>
      <w:r w:rsidR="006E018C">
        <w:t>UM</w:t>
      </w:r>
      <w:r w:rsidRPr="005D68A7">
        <w:t>s</w:t>
      </w:r>
      <w:proofErr w:type="gramEnd"/>
      <w:r w:rsidRPr="005D68A7">
        <w:t xml:space="preserve"> och leverantörens behöriga företrädare.</w:t>
      </w:r>
      <w:bookmarkEnd w:id="19"/>
    </w:p>
    <w:p w14:paraId="5EFB1FFC" w14:textId="77777777" w:rsidR="008A73B4" w:rsidRPr="005D68A7" w:rsidRDefault="008A73B4" w:rsidP="005D68A7">
      <w:pPr>
        <w:pStyle w:val="Rubrik1"/>
        <w:spacing w:line="276" w:lineRule="auto"/>
        <w:rPr>
          <w:rFonts w:asciiTheme="minorHAnsi" w:hAnsiTheme="minorHAnsi"/>
        </w:rPr>
      </w:pPr>
      <w:bookmarkStart w:id="20" w:name="_Toc462217452"/>
      <w:bookmarkStart w:id="21" w:name="_Toc465022635"/>
      <w:r w:rsidRPr="005D68A7">
        <w:rPr>
          <w:rFonts w:asciiTheme="minorHAnsi" w:hAnsiTheme="minorHAnsi"/>
        </w:rPr>
        <w:t>Meddelanden</w:t>
      </w:r>
      <w:bookmarkEnd w:id="21"/>
      <w:bookmarkEnd w:id="20"/>
      <w:r w:rsidRPr="005D68A7">
        <w:rPr>
          <w:rFonts w:asciiTheme="minorHAnsi" w:hAnsiTheme="minorHAnsi"/>
        </w:rPr>
        <w:br/>
      </w:r>
    </w:p>
    <w:p w14:paraId="6306DF09" w14:textId="55A0EADD" w:rsidR="008A73B4" w:rsidRPr="005D68A7" w:rsidRDefault="008A73B4" w:rsidP="00A53A35">
      <w:pPr>
        <w:pStyle w:val="Rubrik2"/>
        <w:numPr>
          <w:ilvl w:val="1"/>
          <w:numId w:val="5"/>
        </w:numPr>
      </w:pPr>
      <w:bookmarkStart w:id="22" w:name="_Toc462217453"/>
      <w:r w:rsidRPr="005D68A7">
        <w:t xml:space="preserve">Meddelanden avseende detta </w:t>
      </w:r>
      <w:r w:rsidR="00F5692E">
        <w:t>kontrakts</w:t>
      </w:r>
      <w:r w:rsidRPr="005D68A7">
        <w:t xml:space="preserve"> tillämpning ska skriftligen översändas till parternas kontaktpersoner enligt</w:t>
      </w:r>
      <w:r w:rsidR="00CB0B39">
        <w:t xml:space="preserve"> avtalet</w:t>
      </w:r>
      <w:r w:rsidRPr="005D68A7">
        <w:t>.</w:t>
      </w:r>
      <w:bookmarkEnd w:id="22"/>
    </w:p>
    <w:p w14:paraId="19A749F8" w14:textId="2D78D188" w:rsidR="008A73B4" w:rsidRPr="005D68A7" w:rsidRDefault="008A73B4" w:rsidP="00A53A35">
      <w:pPr>
        <w:pStyle w:val="Rubrik2"/>
        <w:numPr>
          <w:ilvl w:val="1"/>
          <w:numId w:val="5"/>
        </w:numPr>
      </w:pPr>
      <w:bookmarkStart w:id="23" w:name="_Toc462217454"/>
      <w:r w:rsidRPr="005D68A7">
        <w:t>Meddelande ska anses ha kommit mottagaren till handa två dagar efter avlämnande för postbefordran om meddelandet avsänts med rekommenderat</w:t>
      </w:r>
      <w:r w:rsidR="00372C19">
        <w:t xml:space="preserve"> brev</w:t>
      </w:r>
      <w:r w:rsidRPr="005D68A7">
        <w:t>. Om meddelande avsänts med e-post ska det anses mottaget när mottagaren skriftligen bekräftar med ett e-postmeddelande i retur. Sådan bekräftelse från mottagaren ska ske så snart det är möjligt.</w:t>
      </w:r>
      <w:bookmarkEnd w:id="23"/>
    </w:p>
    <w:p w14:paraId="41CD5F93" w14:textId="77777777" w:rsidR="008A73B4" w:rsidRPr="005D68A7" w:rsidRDefault="008A73B4" w:rsidP="005D68A7">
      <w:pPr>
        <w:pStyle w:val="Rubrik1"/>
        <w:spacing w:line="276" w:lineRule="auto"/>
        <w:rPr>
          <w:rFonts w:asciiTheme="minorHAnsi" w:hAnsiTheme="minorHAnsi"/>
        </w:rPr>
      </w:pPr>
      <w:r w:rsidRPr="005D68A7">
        <w:rPr>
          <w:rFonts w:asciiTheme="minorHAnsi" w:hAnsiTheme="minorHAnsi"/>
        </w:rPr>
        <w:lastRenderedPageBreak/>
        <w:t>Ikraftträdande</w:t>
      </w:r>
      <w:r w:rsidRPr="005D68A7">
        <w:rPr>
          <w:rFonts w:asciiTheme="minorHAnsi" w:hAnsiTheme="minorHAnsi"/>
        </w:rPr>
        <w:br/>
      </w:r>
    </w:p>
    <w:p w14:paraId="7ED851E1" w14:textId="5491A701" w:rsidR="008A73B4" w:rsidRPr="005D68A7" w:rsidRDefault="008A73B4" w:rsidP="00A53A35">
      <w:pPr>
        <w:pStyle w:val="Rubrik2"/>
        <w:numPr>
          <w:ilvl w:val="1"/>
          <w:numId w:val="5"/>
        </w:numPr>
      </w:pPr>
      <w:bookmarkStart w:id="24" w:name="_Ref462216974"/>
      <w:bookmarkStart w:id="25" w:name="_Toc462217468"/>
      <w:r w:rsidRPr="005D68A7">
        <w:t>Detta kontrakt är bindande för leverantören från och med leverantörens undertecknande av kontraktet.</w:t>
      </w:r>
      <w:bookmarkEnd w:id="25"/>
      <w:bookmarkEnd w:id="24"/>
      <w:r w:rsidR="00A95059">
        <w:t xml:space="preserve"> </w:t>
      </w:r>
    </w:p>
    <w:p w14:paraId="4BCA2FE1" w14:textId="0D5F76EB" w:rsidR="008A73B4" w:rsidRPr="005D68A7" w:rsidRDefault="008A73B4" w:rsidP="00A53A35">
      <w:pPr>
        <w:pStyle w:val="Rubrik2"/>
        <w:numPr>
          <w:ilvl w:val="1"/>
          <w:numId w:val="5"/>
        </w:numPr>
      </w:pPr>
      <w:bookmarkStart w:id="26" w:name="_Ref462216985"/>
      <w:bookmarkStart w:id="27" w:name="_Toc462217469"/>
      <w:r w:rsidRPr="005D68A7">
        <w:t xml:space="preserve">Detta kontrakt är bindande för </w:t>
      </w:r>
      <w:r w:rsidR="0021408F">
        <w:t>UM</w:t>
      </w:r>
      <w:r w:rsidRPr="005D68A7">
        <w:t xml:space="preserve"> när </w:t>
      </w:r>
      <w:r w:rsidR="00F5692E">
        <w:t xml:space="preserve">den </w:t>
      </w:r>
      <w:r w:rsidRPr="005D68A7">
        <w:t>har undertecknat kontrakt</w:t>
      </w:r>
      <w:r w:rsidR="00A95059">
        <w:t>et</w:t>
      </w:r>
      <w:r w:rsidRPr="005D68A7">
        <w:t xml:space="preserve"> och under förutsättning att tilldelningsbeslut i den upphandling som lett fram till ingående av kontrakt</w:t>
      </w:r>
      <w:r w:rsidR="00A95059">
        <w:t>et</w:t>
      </w:r>
      <w:r w:rsidRPr="005D68A7">
        <w:t xml:space="preserve"> har vunnit laga kraft utan att </w:t>
      </w:r>
      <w:r w:rsidR="0021408F">
        <w:t xml:space="preserve">UM </w:t>
      </w:r>
      <w:r w:rsidRPr="005D68A7">
        <w:t>har beordrats av domstol att rätta eller att göra om upphandlingen.</w:t>
      </w:r>
      <w:bookmarkEnd w:id="27"/>
      <w:bookmarkEnd w:id="26"/>
      <w:r w:rsidR="00A95059">
        <w:t xml:space="preserve"> </w:t>
      </w:r>
    </w:p>
    <w:p w14:paraId="269BB06B" w14:textId="61C16D79" w:rsidR="008A73B4" w:rsidRPr="00A53A35" w:rsidRDefault="008A73B4" w:rsidP="00A53A35">
      <w:pPr>
        <w:pStyle w:val="Rubrik2"/>
        <w:numPr>
          <w:ilvl w:val="1"/>
          <w:numId w:val="5"/>
        </w:numPr>
      </w:pPr>
      <w:bookmarkStart w:id="28" w:name="_Toc462217470"/>
      <w:r w:rsidRPr="005D68A7">
        <w:t xml:space="preserve">Kontraktet träder i kraft när förutsättningarna enligt </w:t>
      </w:r>
      <w:r w:rsidR="005D68A7" w:rsidRPr="005D68A7">
        <w:t>2</w:t>
      </w:r>
      <w:r w:rsidR="00C923EC">
        <w:t>6</w:t>
      </w:r>
      <w:r w:rsidR="005D68A7" w:rsidRPr="005D68A7">
        <w:t>.1</w:t>
      </w:r>
      <w:r w:rsidRPr="005D68A7">
        <w:t xml:space="preserve"> och </w:t>
      </w:r>
      <w:r w:rsidR="005D68A7" w:rsidRPr="005D68A7">
        <w:t>2</w:t>
      </w:r>
      <w:r w:rsidR="00C923EC">
        <w:t>6</w:t>
      </w:r>
      <w:r w:rsidR="005D68A7" w:rsidRPr="005D68A7">
        <w:t xml:space="preserve">.2 </w:t>
      </w:r>
      <w:r w:rsidRPr="005D68A7">
        <w:t xml:space="preserve">ovan är uppfyllda eller vid den senare tidpunkt som avtalas mellan parterna. </w:t>
      </w:r>
      <w:bookmarkEnd w:id="28"/>
    </w:p>
    <w:p w14:paraId="37858FCD" w14:textId="77777777" w:rsidR="00B35D77" w:rsidRPr="009D50FF" w:rsidRDefault="00B35D77" w:rsidP="00B35D77">
      <w:pPr>
        <w:rPr>
          <w:rFonts w:ascii="Calibri" w:hAnsi="Calibri"/>
          <w:color w:val="FF0000"/>
          <w:sz w:val="20"/>
          <w:szCs w:val="20"/>
        </w:rPr>
      </w:pPr>
      <w:r w:rsidRPr="009D50FF">
        <w:rPr>
          <w:sz w:val="20"/>
          <w:szCs w:val="20"/>
        </w:rPr>
        <w:t xml:space="preserve">Detta avtal har upprättats i två likalydande exemplar, varav parterna har fått var sitt. </w:t>
      </w:r>
    </w:p>
    <w:p w14:paraId="19EA86F6" w14:textId="77777777" w:rsidR="00B35D77" w:rsidRPr="009D50FF" w:rsidRDefault="00B35D77" w:rsidP="00B35D77">
      <w:pPr>
        <w:rPr>
          <w:sz w:val="20"/>
          <w:szCs w:val="20"/>
        </w:rPr>
      </w:pPr>
      <w:r w:rsidRPr="009D50FF">
        <w:rPr>
          <w:sz w:val="20"/>
          <w:szCs w:val="20"/>
        </w:rPr>
        <w:t>Underskrift av behörig avtalstecknare:</w:t>
      </w:r>
    </w:p>
    <w:tbl>
      <w:tblPr>
        <w:tblW w:w="0" w:type="auto"/>
        <w:tblCellMar>
          <w:left w:w="0" w:type="dxa"/>
          <w:right w:w="0" w:type="dxa"/>
        </w:tblCellMar>
        <w:tblLook w:val="04A0" w:firstRow="1" w:lastRow="0" w:firstColumn="1" w:lastColumn="0" w:noHBand="0" w:noVBand="1"/>
      </w:tblPr>
      <w:tblGrid>
        <w:gridCol w:w="4678"/>
        <w:gridCol w:w="4384"/>
      </w:tblGrid>
      <w:tr w:rsidR="00B35D77" w:rsidRPr="009D50FF" w14:paraId="79673A9F" w14:textId="77777777" w:rsidTr="00852F7A">
        <w:tc>
          <w:tcPr>
            <w:tcW w:w="4678" w:type="dxa"/>
            <w:tcMar>
              <w:top w:w="0" w:type="dxa"/>
              <w:left w:w="108" w:type="dxa"/>
              <w:bottom w:w="0" w:type="dxa"/>
              <w:right w:w="108" w:type="dxa"/>
            </w:tcMar>
            <w:hideMark/>
          </w:tcPr>
          <w:p w14:paraId="55485CE3" w14:textId="45D2D493" w:rsidR="00B35D77" w:rsidRPr="00874A69" w:rsidRDefault="00874A69" w:rsidP="00C26D07">
            <w:pPr>
              <w:autoSpaceDE w:val="0"/>
              <w:autoSpaceDN w:val="0"/>
              <w:rPr>
                <w:rFonts w:cs="Arial"/>
                <w:b/>
                <w:bCs/>
                <w:color w:val="000000" w:themeColor="text1"/>
                <w:sz w:val="20"/>
                <w:szCs w:val="20"/>
              </w:rPr>
            </w:pPr>
            <w:r w:rsidRPr="00874A69">
              <w:rPr>
                <w:rFonts w:cs="Arial"/>
                <w:b/>
                <w:bCs/>
                <w:color w:val="000000" w:themeColor="text1"/>
                <w:sz w:val="20"/>
                <w:szCs w:val="20"/>
              </w:rPr>
              <w:instrText xml:space="preserve">SKL Kommentus Inköpscentral</w:instrText>
            </w:r>
          </w:p>
        </w:tc>
        <w:tc>
          <w:tcPr>
            <w:tcW w:w="4384" w:type="dxa"/>
            <w:tcMar>
              <w:top w:w="0" w:type="dxa"/>
              <w:left w:w="108" w:type="dxa"/>
              <w:bottom w:w="0" w:type="dxa"/>
              <w:right w:w="108" w:type="dxa"/>
            </w:tcMar>
            <w:hideMark/>
          </w:tcPr>
          <w:p w14:paraId="54206248" w14:textId="1FBC556B" w:rsidR="00B35D77" w:rsidRPr="00874A69" w:rsidRDefault="00874A69" w:rsidP="00B35D77">
            <w:pPr>
              <w:autoSpaceDE w:val="0"/>
              <w:autoSpaceDN w:val="0"/>
              <w:rPr>
                <w:rFonts w:ascii="Calibri" w:hAnsi="Calibri" w:cs="Times New Roman"/>
                <w:b/>
                <w:bCs/>
                <w:color w:val="000000" w:themeColor="text1"/>
                <w:sz w:val="20"/>
                <w:szCs w:val="20"/>
              </w:rPr>
            </w:pPr>
            <w:r w:rsidRPr="00874A69">
              <w:rPr>
                <w:rFonts w:ascii="Calibri" w:hAnsi="Calibri" w:cs="Times New Roman"/>
                <w:b/>
                <w:bCs/>
                <w:color w:val="000000" w:themeColor="text1"/>
                <w:sz w:val="20"/>
                <w:szCs w:val="20"/>
              </w:rPr>
              <w:instrText xml:space="preserve">Företagsnamn</w:instrText>
            </w:r>
          </w:p>
        </w:tc>
      </w:tr>
      <w:tr w:rsidR="00B35D77" w:rsidRPr="009D50FF" w14:paraId="56667053" w14:textId="77777777" w:rsidTr="00852F7A">
        <w:tc>
          <w:tcPr>
            <w:tcW w:w="4678" w:type="dxa"/>
            <w:tcMar>
              <w:top w:w="0" w:type="dxa"/>
              <w:left w:w="108" w:type="dxa"/>
              <w:bottom w:w="0" w:type="dxa"/>
              <w:right w:w="108" w:type="dxa"/>
            </w:tcMar>
            <w:hideMark/>
          </w:tcPr>
          <w:p w14:paraId="0840D722" w14:textId="77777777" w:rsidR="00B35D77" w:rsidRPr="009D50FF" w:rsidRDefault="00B35D77" w:rsidP="00852F7A">
            <w:pPr>
              <w:autoSpaceDE w:val="0"/>
              <w:autoSpaceDN w:val="0"/>
              <w:rPr>
                <w:sz w:val="20"/>
                <w:szCs w:val="20"/>
              </w:rPr>
            </w:pPr>
            <w:r w:rsidRPr="009D50FF">
              <w:rPr>
                <w:sz w:val="20"/>
                <w:szCs w:val="20"/>
              </w:rPr>
              <w:br/>
            </w:r>
            <w:r w:rsidRPr="009D50FF">
              <w:rPr>
                <w:sz w:val="20"/>
                <w:szCs w:val="20"/>
              </w:rPr>
              <w:br/>
              <w:t>__________________________</w:t>
            </w:r>
          </w:p>
        </w:tc>
        <w:tc>
          <w:tcPr>
            <w:tcW w:w="4384" w:type="dxa"/>
            <w:tcMar>
              <w:top w:w="0" w:type="dxa"/>
              <w:left w:w="108" w:type="dxa"/>
              <w:bottom w:w="0" w:type="dxa"/>
              <w:right w:w="108" w:type="dxa"/>
            </w:tcMar>
            <w:hideMark/>
          </w:tcPr>
          <w:p w14:paraId="3A89E016" w14:textId="77777777" w:rsidR="00B35D77" w:rsidRPr="009D50FF" w:rsidRDefault="00B35D77" w:rsidP="00852F7A">
            <w:pPr>
              <w:autoSpaceDE w:val="0"/>
              <w:autoSpaceDN w:val="0"/>
              <w:ind w:left="36"/>
              <w:rPr>
                <w:sz w:val="20"/>
                <w:szCs w:val="20"/>
                <w:highlight w:val="yellow"/>
              </w:rPr>
            </w:pPr>
            <w:r w:rsidRPr="009D50FF">
              <w:rPr>
                <w:sz w:val="20"/>
                <w:szCs w:val="20"/>
                <w:highlight w:val="yellow"/>
              </w:rPr>
              <w:br/>
            </w:r>
            <w:r w:rsidRPr="009D50FF">
              <w:rPr>
                <w:sz w:val="20"/>
                <w:szCs w:val="20"/>
              </w:rPr>
              <w:br/>
              <w:t>__________________________</w:t>
            </w:r>
            <w:bookmarkStart w:id="29" w:name="_GoBack"/>
            <w:bookmarkEnd w:id="29"/>
          </w:p>
        </w:tc>
      </w:tr>
      <w:tr w:rsidR="00B35D77" w:rsidRPr="009D50FF" w14:paraId="36BD5691" w14:textId="77777777" w:rsidTr="00852F7A">
        <w:tc>
          <w:tcPr>
            <w:tcW w:w="4678" w:type="dxa"/>
            <w:tcMar>
              <w:top w:w="0" w:type="dxa"/>
              <w:left w:w="108" w:type="dxa"/>
              <w:bottom w:w="0" w:type="dxa"/>
              <w:right w:w="108" w:type="dxa"/>
            </w:tcMar>
          </w:tcPr>
          <w:p w14:paraId="32F0132B" w14:textId="77777777" w:rsidR="00B35D77" w:rsidRPr="009D50FF" w:rsidRDefault="00B35D77" w:rsidP="00852F7A">
            <w:pPr>
              <w:autoSpaceDE w:val="0"/>
              <w:autoSpaceDN w:val="0"/>
              <w:rPr>
                <w:color w:val="FF0000"/>
                <w:sz w:val="20"/>
                <w:szCs w:val="20"/>
              </w:rPr>
            </w:pPr>
          </w:p>
        </w:tc>
        <w:tc>
          <w:tcPr>
            <w:tcW w:w="4384" w:type="dxa"/>
            <w:tcMar>
              <w:top w:w="0" w:type="dxa"/>
              <w:left w:w="108" w:type="dxa"/>
              <w:bottom w:w="0" w:type="dxa"/>
              <w:right w:w="108" w:type="dxa"/>
            </w:tcMar>
          </w:tcPr>
          <w:p w14:paraId="3F1C2B7E" w14:textId="77777777" w:rsidR="00B35D77" w:rsidRPr="009D50FF" w:rsidRDefault="00B35D77" w:rsidP="00852F7A">
            <w:pPr>
              <w:autoSpaceDE w:val="0"/>
              <w:autoSpaceDN w:val="0"/>
              <w:rPr>
                <w:color w:val="FF0000"/>
                <w:sz w:val="20"/>
                <w:szCs w:val="20"/>
                <w:highlight w:val="yellow"/>
              </w:rPr>
            </w:pPr>
          </w:p>
        </w:tc>
      </w:tr>
      <w:tr w:rsidR="00B35D77" w:rsidRPr="009D50FF" w14:paraId="2FF8BDB8" w14:textId="77777777" w:rsidTr="00852F7A">
        <w:tc>
          <w:tcPr>
            <w:tcW w:w="4678" w:type="dxa"/>
            <w:tcMar>
              <w:top w:w="0" w:type="dxa"/>
              <w:left w:w="108" w:type="dxa"/>
              <w:bottom w:w="0" w:type="dxa"/>
              <w:right w:w="108" w:type="dxa"/>
            </w:tcMar>
            <w:hideMark/>
          </w:tcPr>
          <w:p w14:paraId="18AED1B1" w14:textId="77777777" w:rsidR="00B35D77" w:rsidRPr="009D50FF" w:rsidRDefault="00B35D77" w:rsidP="00852F7A">
            <w:pPr>
              <w:autoSpaceDE w:val="0"/>
              <w:autoSpaceDN w:val="0"/>
              <w:ind w:left="-108" w:firstLine="108"/>
              <w:rPr>
                <w:sz w:val="20"/>
                <w:szCs w:val="20"/>
              </w:rPr>
            </w:pPr>
            <w:r w:rsidRPr="009D50FF">
              <w:rPr>
                <w:sz w:val="20"/>
                <w:szCs w:val="20"/>
              </w:rPr>
              <w:t xml:space="preserve">Ort/datum: </w:t>
            </w:r>
          </w:p>
        </w:tc>
        <w:tc>
          <w:tcPr>
            <w:tcW w:w="4384" w:type="dxa"/>
            <w:tcMar>
              <w:top w:w="0" w:type="dxa"/>
              <w:left w:w="108" w:type="dxa"/>
              <w:bottom w:w="0" w:type="dxa"/>
              <w:right w:w="108" w:type="dxa"/>
            </w:tcMar>
            <w:hideMark/>
          </w:tcPr>
          <w:p w14:paraId="05AF450D" w14:textId="77777777" w:rsidR="00B35D77" w:rsidRPr="009D50FF" w:rsidRDefault="00B35D77" w:rsidP="00852F7A">
            <w:pPr>
              <w:autoSpaceDE w:val="0"/>
              <w:autoSpaceDN w:val="0"/>
              <w:rPr>
                <w:sz w:val="20"/>
                <w:szCs w:val="20"/>
              </w:rPr>
            </w:pPr>
            <w:r w:rsidRPr="009D50FF">
              <w:rPr>
                <w:sz w:val="20"/>
                <w:szCs w:val="20"/>
              </w:rPr>
              <w:t>Ort/datum:</w:t>
            </w:r>
          </w:p>
        </w:tc>
      </w:tr>
      <w:tr w:rsidR="00B35D77" w:rsidRPr="009D50FF" w14:paraId="1720E93D" w14:textId="77777777" w:rsidTr="00852F7A">
        <w:tc>
          <w:tcPr>
            <w:tcW w:w="4678" w:type="dxa"/>
            <w:tcMar>
              <w:top w:w="0" w:type="dxa"/>
              <w:left w:w="108" w:type="dxa"/>
              <w:bottom w:w="0" w:type="dxa"/>
              <w:right w:w="108" w:type="dxa"/>
            </w:tcMar>
            <w:hideMark/>
          </w:tcPr>
          <w:p w14:paraId="749305F2" w14:textId="22F504FE" w:rsidR="00B35D77" w:rsidRPr="009D50FF" w:rsidRDefault="00874A69" w:rsidP="00852F7A">
            <w:pPr>
              <w:autoSpaceDE w:val="0"/>
              <w:autoSpaceDN w:val="0"/>
              <w:rPr>
                <w:sz w:val="20"/>
                <w:szCs w:val="20"/>
              </w:rPr>
            </w:pPr>
            <w:r>
              <w:rPr>
                <w:sz w:val="20"/>
                <w:szCs w:val="20"/>
              </w:rPr>
              <w:instrText xml:space="preserve">Göteborg</w:instrText>
            </w:r>
            <w:r>
              <w:rPr>
                <w:sz w:val="20"/>
                <w:szCs w:val="20"/>
              </w:rPr>
              <w:t xml:space="preserve"> </w:t>
            </w:r>
            <w:r>
              <w:rPr>
                <w:sz w:val="20"/>
                <w:szCs w:val="20"/>
              </w:rPr>
              <w:instrText xml:space="preserve"> </w:instrText>
            </w:r>
            <w:r w:rsidR="00B35D77" w:rsidRPr="009D50FF">
              <w:rPr>
                <w:sz w:val="20"/>
                <w:szCs w:val="20"/>
              </w:rPr>
              <w:br/>
              <w:t>__________________________</w:t>
            </w:r>
          </w:p>
        </w:tc>
        <w:tc>
          <w:tcPr>
            <w:tcW w:w="4384" w:type="dxa"/>
            <w:tcMar>
              <w:top w:w="0" w:type="dxa"/>
              <w:left w:w="108" w:type="dxa"/>
              <w:bottom w:w="0" w:type="dxa"/>
              <w:right w:w="108" w:type="dxa"/>
            </w:tcMar>
            <w:hideMark/>
          </w:tcPr>
          <w:p w14:paraId="47580768" w14:textId="77777777" w:rsidR="00B35D77" w:rsidRPr="009D50FF" w:rsidRDefault="00B35D77" w:rsidP="00852F7A">
            <w:pPr>
              <w:autoSpaceDE w:val="0"/>
              <w:autoSpaceDN w:val="0"/>
              <w:rPr>
                <w:sz w:val="20"/>
                <w:szCs w:val="20"/>
              </w:rPr>
            </w:pPr>
            <w:r w:rsidRPr="009D50FF">
              <w:rPr>
                <w:sz w:val="20"/>
                <w:szCs w:val="20"/>
              </w:rPr>
              <w:br/>
              <w:t>__________________________</w:t>
            </w:r>
          </w:p>
        </w:tc>
      </w:tr>
      <w:tr w:rsidR="00B35D77" w:rsidRPr="009D50FF" w14:paraId="1582A9AB" w14:textId="77777777" w:rsidTr="00852F7A">
        <w:tc>
          <w:tcPr>
            <w:tcW w:w="4678" w:type="dxa"/>
            <w:tcMar>
              <w:top w:w="0" w:type="dxa"/>
              <w:left w:w="108" w:type="dxa"/>
              <w:bottom w:w="0" w:type="dxa"/>
              <w:right w:w="108" w:type="dxa"/>
            </w:tcMar>
            <w:hideMark/>
          </w:tcPr>
          <w:p w14:paraId="64A0956F" w14:textId="77777777" w:rsidR="00B35D77" w:rsidRPr="009D50FF" w:rsidRDefault="00B35D77" w:rsidP="00852F7A">
            <w:pPr>
              <w:autoSpaceDE w:val="0"/>
              <w:autoSpaceDN w:val="0"/>
              <w:rPr>
                <w:sz w:val="20"/>
                <w:szCs w:val="20"/>
              </w:rPr>
            </w:pPr>
            <w:r w:rsidRPr="009D50FF">
              <w:rPr>
                <w:sz w:val="20"/>
                <w:szCs w:val="20"/>
              </w:rPr>
              <w:t xml:space="preserve">Underskrift: </w:t>
            </w:r>
          </w:p>
        </w:tc>
        <w:tc>
          <w:tcPr>
            <w:tcW w:w="4384" w:type="dxa"/>
            <w:tcMar>
              <w:top w:w="0" w:type="dxa"/>
              <w:left w:w="108" w:type="dxa"/>
              <w:bottom w:w="0" w:type="dxa"/>
              <w:right w:w="108" w:type="dxa"/>
            </w:tcMar>
            <w:hideMark/>
          </w:tcPr>
          <w:p w14:paraId="7F91C014" w14:textId="77777777" w:rsidR="00B35D77" w:rsidRPr="009D50FF" w:rsidRDefault="00B35D77" w:rsidP="00852F7A">
            <w:pPr>
              <w:autoSpaceDE w:val="0"/>
              <w:autoSpaceDN w:val="0"/>
              <w:rPr>
                <w:sz w:val="20"/>
                <w:szCs w:val="20"/>
              </w:rPr>
            </w:pPr>
            <w:r w:rsidRPr="009D50FF">
              <w:rPr>
                <w:sz w:val="20"/>
                <w:szCs w:val="20"/>
              </w:rPr>
              <w:t>Underskrift:</w:t>
            </w:r>
          </w:p>
        </w:tc>
      </w:tr>
      <w:tr w:rsidR="00B35D77" w:rsidRPr="009D50FF" w14:paraId="17798DF1" w14:textId="77777777" w:rsidTr="00852F7A">
        <w:tc>
          <w:tcPr>
            <w:tcW w:w="4678" w:type="dxa"/>
            <w:tcMar>
              <w:top w:w="0" w:type="dxa"/>
              <w:left w:w="108" w:type="dxa"/>
              <w:bottom w:w="0" w:type="dxa"/>
              <w:right w:w="108" w:type="dxa"/>
            </w:tcMar>
            <w:hideMark/>
          </w:tcPr>
          <w:p w14:paraId="50B3B5E6" w14:textId="77777777" w:rsidR="00B35D77" w:rsidRPr="009D50FF" w:rsidRDefault="00B35D77" w:rsidP="00852F7A">
            <w:pPr>
              <w:autoSpaceDE w:val="0"/>
              <w:autoSpaceDN w:val="0"/>
              <w:rPr>
                <w:sz w:val="20"/>
                <w:szCs w:val="20"/>
              </w:rPr>
            </w:pPr>
            <w:r w:rsidRPr="009D50FF">
              <w:rPr>
                <w:sz w:val="20"/>
                <w:szCs w:val="20"/>
              </w:rPr>
              <w:br/>
              <w:t>__________________________</w:t>
            </w:r>
          </w:p>
        </w:tc>
        <w:tc>
          <w:tcPr>
            <w:tcW w:w="4384" w:type="dxa"/>
            <w:tcMar>
              <w:top w:w="0" w:type="dxa"/>
              <w:left w:w="108" w:type="dxa"/>
              <w:bottom w:w="0" w:type="dxa"/>
              <w:right w:w="108" w:type="dxa"/>
            </w:tcMar>
            <w:hideMark/>
          </w:tcPr>
          <w:p w14:paraId="19561BEA" w14:textId="77777777" w:rsidR="00B35D77" w:rsidRPr="009D50FF" w:rsidRDefault="00B35D77" w:rsidP="00852F7A">
            <w:pPr>
              <w:autoSpaceDE w:val="0"/>
              <w:autoSpaceDN w:val="0"/>
              <w:rPr>
                <w:sz w:val="20"/>
                <w:szCs w:val="20"/>
              </w:rPr>
            </w:pPr>
            <w:r w:rsidRPr="009D50FF">
              <w:rPr>
                <w:sz w:val="20"/>
                <w:szCs w:val="20"/>
              </w:rPr>
              <w:br/>
              <w:t>__________________________</w:t>
            </w:r>
          </w:p>
        </w:tc>
      </w:tr>
      <w:tr w:rsidR="00B35D77" w:rsidRPr="009D50FF" w14:paraId="31EACE05" w14:textId="77777777" w:rsidTr="00852F7A">
        <w:tc>
          <w:tcPr>
            <w:tcW w:w="4678" w:type="dxa"/>
            <w:tcMar>
              <w:top w:w="0" w:type="dxa"/>
              <w:left w:w="108" w:type="dxa"/>
              <w:bottom w:w="0" w:type="dxa"/>
              <w:right w:w="108" w:type="dxa"/>
            </w:tcMar>
            <w:hideMark/>
          </w:tcPr>
          <w:p w14:paraId="2D47174A" w14:textId="77777777" w:rsidR="00B35D77" w:rsidRPr="009D50FF" w:rsidRDefault="00B35D77" w:rsidP="00852F7A">
            <w:pPr>
              <w:autoSpaceDE w:val="0"/>
              <w:autoSpaceDN w:val="0"/>
              <w:rPr>
                <w:sz w:val="20"/>
                <w:szCs w:val="20"/>
              </w:rPr>
            </w:pPr>
            <w:r w:rsidRPr="009D50FF">
              <w:rPr>
                <w:sz w:val="20"/>
                <w:szCs w:val="20"/>
              </w:rPr>
              <w:t xml:space="preserve">Namnförtydligande: </w:t>
            </w:r>
          </w:p>
        </w:tc>
        <w:tc>
          <w:tcPr>
            <w:tcW w:w="4384" w:type="dxa"/>
            <w:tcMar>
              <w:top w:w="0" w:type="dxa"/>
              <w:left w:w="108" w:type="dxa"/>
              <w:bottom w:w="0" w:type="dxa"/>
              <w:right w:w="108" w:type="dxa"/>
            </w:tcMar>
            <w:hideMark/>
          </w:tcPr>
          <w:p w14:paraId="1B554954" w14:textId="77777777" w:rsidR="00B35D77" w:rsidRPr="009D50FF" w:rsidRDefault="00B35D77" w:rsidP="00852F7A">
            <w:pPr>
              <w:autoSpaceDE w:val="0"/>
              <w:autoSpaceDN w:val="0"/>
              <w:rPr>
                <w:sz w:val="20"/>
                <w:szCs w:val="20"/>
              </w:rPr>
            </w:pPr>
            <w:r w:rsidRPr="009D50FF">
              <w:rPr>
                <w:sz w:val="20"/>
                <w:szCs w:val="20"/>
              </w:rPr>
              <w:t>Namnförtydligande:</w:t>
            </w:r>
          </w:p>
        </w:tc>
      </w:tr>
      <w:tr w:rsidR="00B35D77" w:rsidRPr="009D50FF" w14:paraId="19F3A3EE" w14:textId="77777777" w:rsidTr="00852F7A">
        <w:tc>
          <w:tcPr>
            <w:tcW w:w="4678" w:type="dxa"/>
            <w:tcMar>
              <w:top w:w="0" w:type="dxa"/>
              <w:left w:w="108" w:type="dxa"/>
              <w:bottom w:w="0" w:type="dxa"/>
              <w:right w:w="108" w:type="dxa"/>
            </w:tcMar>
            <w:hideMark/>
          </w:tcPr>
          <w:p w14:paraId="17EE59A1" w14:textId="77777777" w:rsidR="00B35D77" w:rsidRPr="009D50FF" w:rsidRDefault="00B35D77" w:rsidP="00852F7A">
            <w:pPr>
              <w:autoSpaceDE w:val="0"/>
              <w:autoSpaceDN w:val="0"/>
              <w:ind w:left="34"/>
              <w:rPr>
                <w:sz w:val="20"/>
                <w:szCs w:val="20"/>
              </w:rPr>
            </w:pPr>
            <w:r w:rsidRPr="009D50FF">
              <w:rPr>
                <w:sz w:val="20"/>
                <w:szCs w:val="20"/>
              </w:rPr>
              <w:br/>
              <w:t>___________________________</w:t>
            </w:r>
          </w:p>
        </w:tc>
        <w:tc>
          <w:tcPr>
            <w:tcW w:w="4384" w:type="dxa"/>
            <w:tcMar>
              <w:top w:w="0" w:type="dxa"/>
              <w:left w:w="108" w:type="dxa"/>
              <w:bottom w:w="0" w:type="dxa"/>
              <w:right w:w="108" w:type="dxa"/>
            </w:tcMar>
            <w:hideMark/>
          </w:tcPr>
          <w:p w14:paraId="2DF137BA" w14:textId="77777777" w:rsidR="00B35D77" w:rsidRPr="009D50FF" w:rsidRDefault="00B35D77" w:rsidP="00852F7A">
            <w:pPr>
              <w:autoSpaceDE w:val="0"/>
              <w:autoSpaceDN w:val="0"/>
              <w:rPr>
                <w:sz w:val="20"/>
                <w:szCs w:val="20"/>
              </w:rPr>
            </w:pPr>
            <w:r w:rsidRPr="009D50FF">
              <w:rPr>
                <w:sz w:val="20"/>
                <w:szCs w:val="20"/>
              </w:rPr>
              <w:br/>
              <w:t>__________________________</w:t>
            </w:r>
          </w:p>
        </w:tc>
      </w:tr>
      <w:tr w:rsidR="00B35D77" w:rsidRPr="009D50FF" w14:paraId="05D7DD0C" w14:textId="77777777" w:rsidTr="00852F7A">
        <w:tc>
          <w:tcPr>
            <w:tcW w:w="4678" w:type="dxa"/>
            <w:tcMar>
              <w:top w:w="0" w:type="dxa"/>
              <w:left w:w="108" w:type="dxa"/>
              <w:bottom w:w="0" w:type="dxa"/>
              <w:right w:w="108" w:type="dxa"/>
            </w:tcMar>
            <w:hideMark/>
          </w:tcPr>
          <w:p w14:paraId="32E48E45" w14:textId="77777777" w:rsidR="00B35D77" w:rsidRPr="009D50FF" w:rsidRDefault="00B35D77" w:rsidP="00852F7A">
            <w:pPr>
              <w:autoSpaceDE w:val="0"/>
              <w:autoSpaceDN w:val="0"/>
              <w:rPr>
                <w:sz w:val="20"/>
                <w:szCs w:val="20"/>
              </w:rPr>
            </w:pPr>
            <w:r w:rsidRPr="009D50FF">
              <w:rPr>
                <w:sz w:val="20"/>
                <w:szCs w:val="20"/>
              </w:rPr>
              <w:t xml:space="preserve">Befattning: </w:t>
            </w:r>
          </w:p>
        </w:tc>
        <w:tc>
          <w:tcPr>
            <w:tcW w:w="4384" w:type="dxa"/>
            <w:tcMar>
              <w:top w:w="0" w:type="dxa"/>
              <w:left w:w="108" w:type="dxa"/>
              <w:bottom w:w="0" w:type="dxa"/>
              <w:right w:w="108" w:type="dxa"/>
            </w:tcMar>
            <w:hideMark/>
          </w:tcPr>
          <w:p w14:paraId="0532B860" w14:textId="77777777" w:rsidR="00B35D77" w:rsidRPr="009D50FF" w:rsidRDefault="00B35D77" w:rsidP="00852F7A">
            <w:pPr>
              <w:autoSpaceDE w:val="0"/>
              <w:autoSpaceDN w:val="0"/>
              <w:rPr>
                <w:sz w:val="20"/>
                <w:szCs w:val="20"/>
              </w:rPr>
            </w:pPr>
            <w:r w:rsidRPr="009D50FF">
              <w:rPr>
                <w:sz w:val="20"/>
                <w:szCs w:val="20"/>
              </w:rPr>
              <w:t>Befattning:</w:t>
            </w:r>
          </w:p>
        </w:tc>
      </w:tr>
      <w:tr w:rsidR="00B35D77" w:rsidRPr="009D50FF" w14:paraId="57ECD485" w14:textId="77777777" w:rsidTr="00852F7A">
        <w:tc>
          <w:tcPr>
            <w:tcW w:w="4678" w:type="dxa"/>
            <w:tcMar>
              <w:top w:w="0" w:type="dxa"/>
              <w:left w:w="108" w:type="dxa"/>
              <w:bottom w:w="0" w:type="dxa"/>
              <w:right w:w="108" w:type="dxa"/>
            </w:tcMar>
            <w:hideMark/>
          </w:tcPr>
          <w:p w14:paraId="4547C23E" w14:textId="77777777" w:rsidR="00B35D77" w:rsidRPr="009D50FF" w:rsidRDefault="00B35D77" w:rsidP="00852F7A">
            <w:pPr>
              <w:rPr>
                <w:color w:val="FF0000"/>
                <w:sz w:val="20"/>
                <w:szCs w:val="20"/>
              </w:rPr>
            </w:pPr>
          </w:p>
        </w:tc>
        <w:tc>
          <w:tcPr>
            <w:tcW w:w="4384" w:type="dxa"/>
            <w:tcMar>
              <w:top w:w="0" w:type="dxa"/>
              <w:left w:w="108" w:type="dxa"/>
              <w:bottom w:w="0" w:type="dxa"/>
              <w:right w:w="108" w:type="dxa"/>
            </w:tcMar>
          </w:tcPr>
          <w:p w14:paraId="6CF396CB" w14:textId="77777777" w:rsidR="00B35D77" w:rsidRPr="009D50FF" w:rsidRDefault="00B35D77" w:rsidP="00852F7A">
            <w:pPr>
              <w:autoSpaceDE w:val="0"/>
              <w:autoSpaceDN w:val="0"/>
              <w:rPr>
                <w:rFonts w:ascii="Calibri" w:hAnsi="Calibri"/>
                <w:sz w:val="20"/>
                <w:szCs w:val="20"/>
              </w:rPr>
            </w:pPr>
          </w:p>
        </w:tc>
      </w:tr>
    </w:tbl>
    <w:p w14:paraId="33A1C603" w14:textId="77777777" w:rsidR="00B35D77" w:rsidRPr="009D50FF" w:rsidRDefault="00B35D77" w:rsidP="00B35D77">
      <w:pPr>
        <w:rPr>
          <w:rFonts w:cs="Arial"/>
          <w:sz w:val="20"/>
          <w:szCs w:val="20"/>
        </w:rPr>
      </w:pPr>
    </w:p>
    <w:p w14:paraId="2247CCB9" w14:textId="77777777" w:rsidR="00B35D77" w:rsidRPr="00B35D77" w:rsidRDefault="00B35D77" w:rsidP="00C26D07">
      <w:pPr>
        <w:rPr>
          <w:lang w:eastAsia="sv-SE"/>
        </w:rPr>
      </w:pPr>
    </w:p>
    <w:sectPr w:rsidR="00B35D77" w:rsidRPr="00B35D77">
      <w:pgSz w:w="11906" w:h="16838"/>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98987" w14:textId="77777777" w:rsidR="00AD6F37" w:rsidRDefault="00AD6F37" w:rsidP="00F5692E">
      <w:pPr>
        <w:spacing w:after="0" w:line="240" w:lineRule="auto"/>
      </w:pPr>
      <w:r>
        <w:separator/>
      </w:r>
    </w:p>
  </w:endnote>
  <w:endnote w:type="continuationSeparator" w:id="0">
    <w:p w14:paraId="0577AD3D" w14:textId="77777777" w:rsidR="00AD6F37" w:rsidRDefault="00AD6F37" w:rsidP="00F56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33746" w14:textId="77777777" w:rsidR="00AD6F37" w:rsidRDefault="00AD6F37" w:rsidP="00F5692E">
      <w:pPr>
        <w:spacing w:after="0" w:line="240" w:lineRule="auto"/>
      </w:pPr>
      <w:r>
        <w:separator/>
      </w:r>
    </w:p>
  </w:footnote>
  <w:footnote w:type="continuationSeparator" w:id="0">
    <w:p w14:paraId="0A989795" w14:textId="77777777" w:rsidR="00AD6F37" w:rsidRDefault="00AD6F37" w:rsidP="00F569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35601"/>
    <w:multiLevelType w:val="hybridMultilevel"/>
    <w:tmpl w:val="4AB0B2CE"/>
    <w:lvl w:ilvl="0" w:tplc="041D0001">
      <w:start w:val="1"/>
      <w:numFmt w:val="bullet"/>
      <w:lvlText w:val=""/>
      <w:lvlJc w:val="left"/>
      <w:pPr>
        <w:ind w:left="1429" w:hanging="360"/>
      </w:pPr>
      <w:rPr>
        <w:rFonts w:ascii="Symbol" w:hAnsi="Symbol" w:hint="default"/>
      </w:rPr>
    </w:lvl>
    <w:lvl w:ilvl="1" w:tplc="041D0003" w:tentative="1">
      <w:start w:val="1"/>
      <w:numFmt w:val="bullet"/>
      <w:lvlText w:val="o"/>
      <w:lvlJc w:val="left"/>
      <w:pPr>
        <w:ind w:left="2149" w:hanging="360"/>
      </w:pPr>
      <w:rPr>
        <w:rFonts w:ascii="Courier New" w:hAnsi="Courier New" w:cs="Courier New" w:hint="default"/>
      </w:rPr>
    </w:lvl>
    <w:lvl w:ilvl="2" w:tplc="041D0005" w:tentative="1">
      <w:start w:val="1"/>
      <w:numFmt w:val="bullet"/>
      <w:lvlText w:val=""/>
      <w:lvlJc w:val="left"/>
      <w:pPr>
        <w:ind w:left="2869" w:hanging="360"/>
      </w:pPr>
      <w:rPr>
        <w:rFonts w:ascii="Wingdings" w:hAnsi="Wingdings" w:hint="default"/>
      </w:rPr>
    </w:lvl>
    <w:lvl w:ilvl="3" w:tplc="041D0001" w:tentative="1">
      <w:start w:val="1"/>
      <w:numFmt w:val="bullet"/>
      <w:lvlText w:val=""/>
      <w:lvlJc w:val="left"/>
      <w:pPr>
        <w:ind w:left="3589" w:hanging="360"/>
      </w:pPr>
      <w:rPr>
        <w:rFonts w:ascii="Symbol" w:hAnsi="Symbol" w:hint="default"/>
      </w:rPr>
    </w:lvl>
    <w:lvl w:ilvl="4" w:tplc="041D0003" w:tentative="1">
      <w:start w:val="1"/>
      <w:numFmt w:val="bullet"/>
      <w:lvlText w:val="o"/>
      <w:lvlJc w:val="left"/>
      <w:pPr>
        <w:ind w:left="4309" w:hanging="360"/>
      </w:pPr>
      <w:rPr>
        <w:rFonts w:ascii="Courier New" w:hAnsi="Courier New" w:cs="Courier New" w:hint="default"/>
      </w:rPr>
    </w:lvl>
    <w:lvl w:ilvl="5" w:tplc="041D0005" w:tentative="1">
      <w:start w:val="1"/>
      <w:numFmt w:val="bullet"/>
      <w:lvlText w:val=""/>
      <w:lvlJc w:val="left"/>
      <w:pPr>
        <w:ind w:left="5029" w:hanging="360"/>
      </w:pPr>
      <w:rPr>
        <w:rFonts w:ascii="Wingdings" w:hAnsi="Wingdings" w:hint="default"/>
      </w:rPr>
    </w:lvl>
    <w:lvl w:ilvl="6" w:tplc="041D0001" w:tentative="1">
      <w:start w:val="1"/>
      <w:numFmt w:val="bullet"/>
      <w:lvlText w:val=""/>
      <w:lvlJc w:val="left"/>
      <w:pPr>
        <w:ind w:left="5749" w:hanging="360"/>
      </w:pPr>
      <w:rPr>
        <w:rFonts w:ascii="Symbol" w:hAnsi="Symbol" w:hint="default"/>
      </w:rPr>
    </w:lvl>
    <w:lvl w:ilvl="7" w:tplc="041D0003" w:tentative="1">
      <w:start w:val="1"/>
      <w:numFmt w:val="bullet"/>
      <w:lvlText w:val="o"/>
      <w:lvlJc w:val="left"/>
      <w:pPr>
        <w:ind w:left="6469" w:hanging="360"/>
      </w:pPr>
      <w:rPr>
        <w:rFonts w:ascii="Courier New" w:hAnsi="Courier New" w:cs="Courier New" w:hint="default"/>
      </w:rPr>
    </w:lvl>
    <w:lvl w:ilvl="8" w:tplc="041D0005" w:tentative="1">
      <w:start w:val="1"/>
      <w:numFmt w:val="bullet"/>
      <w:lvlText w:val=""/>
      <w:lvlJc w:val="left"/>
      <w:pPr>
        <w:ind w:left="7189" w:hanging="360"/>
      </w:pPr>
      <w:rPr>
        <w:rFonts w:ascii="Wingdings" w:hAnsi="Wingdings" w:hint="default"/>
      </w:rPr>
    </w:lvl>
  </w:abstractNum>
  <w:abstractNum w:abstractNumId="1" w15:restartNumberingAfterBreak="0">
    <w:nsid w:val="14BE6304"/>
    <w:multiLevelType w:val="hybridMultilevel"/>
    <w:tmpl w:val="EF4CE594"/>
    <w:lvl w:ilvl="0" w:tplc="E63C2464">
      <w:start w:val="1"/>
      <w:numFmt w:val="bullet"/>
      <w:lvlText w:val=""/>
      <w:lvlJc w:val="left"/>
      <w:pPr>
        <w:ind w:left="1494" w:hanging="360"/>
      </w:pPr>
      <w:rPr>
        <w:rFonts w:ascii="Symbol" w:hAnsi="Symbol" w:hint="default"/>
        <w:color w:val="auto"/>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15:restartNumberingAfterBreak="0">
    <w:nsid w:val="1A2B2AF9"/>
    <w:multiLevelType w:val="hybridMultilevel"/>
    <w:tmpl w:val="BCFECD82"/>
    <w:lvl w:ilvl="0" w:tplc="041D0017">
      <w:start w:val="1"/>
      <w:numFmt w:val="lowerLetter"/>
      <w:lvlText w:val="%1)"/>
      <w:lvlJc w:val="left"/>
      <w:pPr>
        <w:ind w:left="1713" w:hanging="360"/>
      </w:pPr>
    </w:lvl>
    <w:lvl w:ilvl="1" w:tplc="041D0019" w:tentative="1">
      <w:start w:val="1"/>
      <w:numFmt w:val="lowerLetter"/>
      <w:lvlText w:val="%2."/>
      <w:lvlJc w:val="left"/>
      <w:pPr>
        <w:ind w:left="2433" w:hanging="360"/>
      </w:pPr>
    </w:lvl>
    <w:lvl w:ilvl="2" w:tplc="041D001B">
      <w:start w:val="1"/>
      <w:numFmt w:val="lowerRoman"/>
      <w:lvlText w:val="%3."/>
      <w:lvlJc w:val="right"/>
      <w:pPr>
        <w:ind w:left="3153" w:hanging="180"/>
      </w:pPr>
    </w:lvl>
    <w:lvl w:ilvl="3" w:tplc="041D000F" w:tentative="1">
      <w:start w:val="1"/>
      <w:numFmt w:val="decimal"/>
      <w:lvlText w:val="%4."/>
      <w:lvlJc w:val="left"/>
      <w:pPr>
        <w:ind w:left="3873" w:hanging="360"/>
      </w:pPr>
    </w:lvl>
    <w:lvl w:ilvl="4" w:tplc="041D0019" w:tentative="1">
      <w:start w:val="1"/>
      <w:numFmt w:val="lowerLetter"/>
      <w:lvlText w:val="%5."/>
      <w:lvlJc w:val="left"/>
      <w:pPr>
        <w:ind w:left="4593" w:hanging="360"/>
      </w:pPr>
    </w:lvl>
    <w:lvl w:ilvl="5" w:tplc="041D001B" w:tentative="1">
      <w:start w:val="1"/>
      <w:numFmt w:val="lowerRoman"/>
      <w:lvlText w:val="%6."/>
      <w:lvlJc w:val="right"/>
      <w:pPr>
        <w:ind w:left="5313" w:hanging="180"/>
      </w:pPr>
    </w:lvl>
    <w:lvl w:ilvl="6" w:tplc="041D000F" w:tentative="1">
      <w:start w:val="1"/>
      <w:numFmt w:val="decimal"/>
      <w:lvlText w:val="%7."/>
      <w:lvlJc w:val="left"/>
      <w:pPr>
        <w:ind w:left="6033" w:hanging="360"/>
      </w:pPr>
    </w:lvl>
    <w:lvl w:ilvl="7" w:tplc="041D0019" w:tentative="1">
      <w:start w:val="1"/>
      <w:numFmt w:val="lowerLetter"/>
      <w:lvlText w:val="%8."/>
      <w:lvlJc w:val="left"/>
      <w:pPr>
        <w:ind w:left="6753" w:hanging="360"/>
      </w:pPr>
    </w:lvl>
    <w:lvl w:ilvl="8" w:tplc="041D001B" w:tentative="1">
      <w:start w:val="1"/>
      <w:numFmt w:val="lowerRoman"/>
      <w:lvlText w:val="%9."/>
      <w:lvlJc w:val="right"/>
      <w:pPr>
        <w:ind w:left="7473" w:hanging="180"/>
      </w:pPr>
    </w:lvl>
  </w:abstractNum>
  <w:abstractNum w:abstractNumId="3" w15:restartNumberingAfterBreak="0">
    <w:nsid w:val="1AF56B5B"/>
    <w:multiLevelType w:val="hybridMultilevel"/>
    <w:tmpl w:val="594C5188"/>
    <w:lvl w:ilvl="0" w:tplc="73F880CA">
      <w:start w:val="2"/>
      <w:numFmt w:val="decimal"/>
      <w:lvlText w:val="%1."/>
      <w:lvlJc w:val="left"/>
      <w:pPr>
        <w:tabs>
          <w:tab w:val="num" w:pos="1664"/>
        </w:tabs>
        <w:ind w:left="1664" w:hanging="360"/>
      </w:pPr>
      <w:rPr>
        <w:rFonts w:hint="default"/>
      </w:rPr>
    </w:lvl>
    <w:lvl w:ilvl="1" w:tplc="041D0019" w:tentative="1">
      <w:start w:val="1"/>
      <w:numFmt w:val="lowerLetter"/>
      <w:lvlText w:val="%2."/>
      <w:lvlJc w:val="left"/>
      <w:pPr>
        <w:tabs>
          <w:tab w:val="num" w:pos="2384"/>
        </w:tabs>
        <w:ind w:left="2384" w:hanging="360"/>
      </w:pPr>
    </w:lvl>
    <w:lvl w:ilvl="2" w:tplc="041D001B" w:tentative="1">
      <w:start w:val="1"/>
      <w:numFmt w:val="lowerRoman"/>
      <w:lvlText w:val="%3."/>
      <w:lvlJc w:val="right"/>
      <w:pPr>
        <w:tabs>
          <w:tab w:val="num" w:pos="3104"/>
        </w:tabs>
        <w:ind w:left="3104" w:hanging="180"/>
      </w:pPr>
    </w:lvl>
    <w:lvl w:ilvl="3" w:tplc="041D000F" w:tentative="1">
      <w:start w:val="1"/>
      <w:numFmt w:val="decimal"/>
      <w:lvlText w:val="%4."/>
      <w:lvlJc w:val="left"/>
      <w:pPr>
        <w:tabs>
          <w:tab w:val="num" w:pos="3824"/>
        </w:tabs>
        <w:ind w:left="3824" w:hanging="360"/>
      </w:pPr>
    </w:lvl>
    <w:lvl w:ilvl="4" w:tplc="041D0019" w:tentative="1">
      <w:start w:val="1"/>
      <w:numFmt w:val="lowerLetter"/>
      <w:lvlText w:val="%5."/>
      <w:lvlJc w:val="left"/>
      <w:pPr>
        <w:tabs>
          <w:tab w:val="num" w:pos="4544"/>
        </w:tabs>
        <w:ind w:left="4544" w:hanging="360"/>
      </w:pPr>
    </w:lvl>
    <w:lvl w:ilvl="5" w:tplc="041D001B" w:tentative="1">
      <w:start w:val="1"/>
      <w:numFmt w:val="lowerRoman"/>
      <w:lvlText w:val="%6."/>
      <w:lvlJc w:val="right"/>
      <w:pPr>
        <w:tabs>
          <w:tab w:val="num" w:pos="5264"/>
        </w:tabs>
        <w:ind w:left="5264" w:hanging="180"/>
      </w:pPr>
    </w:lvl>
    <w:lvl w:ilvl="6" w:tplc="041D000F" w:tentative="1">
      <w:start w:val="1"/>
      <w:numFmt w:val="decimal"/>
      <w:lvlText w:val="%7."/>
      <w:lvlJc w:val="left"/>
      <w:pPr>
        <w:tabs>
          <w:tab w:val="num" w:pos="5984"/>
        </w:tabs>
        <w:ind w:left="5984" w:hanging="360"/>
      </w:pPr>
    </w:lvl>
    <w:lvl w:ilvl="7" w:tplc="041D0019" w:tentative="1">
      <w:start w:val="1"/>
      <w:numFmt w:val="lowerLetter"/>
      <w:lvlText w:val="%8."/>
      <w:lvlJc w:val="left"/>
      <w:pPr>
        <w:tabs>
          <w:tab w:val="num" w:pos="6704"/>
        </w:tabs>
        <w:ind w:left="6704" w:hanging="360"/>
      </w:pPr>
    </w:lvl>
    <w:lvl w:ilvl="8" w:tplc="041D001B" w:tentative="1">
      <w:start w:val="1"/>
      <w:numFmt w:val="lowerRoman"/>
      <w:lvlText w:val="%9."/>
      <w:lvlJc w:val="right"/>
      <w:pPr>
        <w:tabs>
          <w:tab w:val="num" w:pos="7424"/>
        </w:tabs>
        <w:ind w:left="7424" w:hanging="180"/>
      </w:pPr>
    </w:lvl>
  </w:abstractNum>
  <w:abstractNum w:abstractNumId="4" w15:restartNumberingAfterBreak="0">
    <w:nsid w:val="1F937A7F"/>
    <w:multiLevelType w:val="hybridMultilevel"/>
    <w:tmpl w:val="879268C8"/>
    <w:lvl w:ilvl="0" w:tplc="041D0001">
      <w:start w:val="1"/>
      <w:numFmt w:val="bullet"/>
      <w:lvlText w:val=""/>
      <w:lvlJc w:val="left"/>
      <w:pPr>
        <w:ind w:left="1494" w:hanging="360"/>
      </w:pPr>
      <w:rPr>
        <w:rFonts w:ascii="Symbol" w:hAnsi="Symbol" w:hint="default"/>
      </w:rPr>
    </w:lvl>
    <w:lvl w:ilvl="1" w:tplc="041D0003" w:tentative="1">
      <w:start w:val="1"/>
      <w:numFmt w:val="bullet"/>
      <w:lvlText w:val="o"/>
      <w:lvlJc w:val="left"/>
      <w:pPr>
        <w:ind w:left="2214" w:hanging="360"/>
      </w:pPr>
      <w:rPr>
        <w:rFonts w:ascii="Courier New" w:hAnsi="Courier New" w:cs="Courier New" w:hint="default"/>
      </w:rPr>
    </w:lvl>
    <w:lvl w:ilvl="2" w:tplc="041D0005" w:tentative="1">
      <w:start w:val="1"/>
      <w:numFmt w:val="bullet"/>
      <w:lvlText w:val=""/>
      <w:lvlJc w:val="left"/>
      <w:pPr>
        <w:ind w:left="2934" w:hanging="360"/>
      </w:pPr>
      <w:rPr>
        <w:rFonts w:ascii="Wingdings" w:hAnsi="Wingdings" w:hint="default"/>
      </w:rPr>
    </w:lvl>
    <w:lvl w:ilvl="3" w:tplc="041D0001" w:tentative="1">
      <w:start w:val="1"/>
      <w:numFmt w:val="bullet"/>
      <w:lvlText w:val=""/>
      <w:lvlJc w:val="left"/>
      <w:pPr>
        <w:ind w:left="3654" w:hanging="360"/>
      </w:pPr>
      <w:rPr>
        <w:rFonts w:ascii="Symbol" w:hAnsi="Symbol" w:hint="default"/>
      </w:rPr>
    </w:lvl>
    <w:lvl w:ilvl="4" w:tplc="041D0003" w:tentative="1">
      <w:start w:val="1"/>
      <w:numFmt w:val="bullet"/>
      <w:lvlText w:val="o"/>
      <w:lvlJc w:val="left"/>
      <w:pPr>
        <w:ind w:left="4374" w:hanging="360"/>
      </w:pPr>
      <w:rPr>
        <w:rFonts w:ascii="Courier New" w:hAnsi="Courier New" w:cs="Courier New" w:hint="default"/>
      </w:rPr>
    </w:lvl>
    <w:lvl w:ilvl="5" w:tplc="041D0005" w:tentative="1">
      <w:start w:val="1"/>
      <w:numFmt w:val="bullet"/>
      <w:lvlText w:val=""/>
      <w:lvlJc w:val="left"/>
      <w:pPr>
        <w:ind w:left="5094" w:hanging="360"/>
      </w:pPr>
      <w:rPr>
        <w:rFonts w:ascii="Wingdings" w:hAnsi="Wingdings" w:hint="default"/>
      </w:rPr>
    </w:lvl>
    <w:lvl w:ilvl="6" w:tplc="041D0001" w:tentative="1">
      <w:start w:val="1"/>
      <w:numFmt w:val="bullet"/>
      <w:lvlText w:val=""/>
      <w:lvlJc w:val="left"/>
      <w:pPr>
        <w:ind w:left="5814" w:hanging="360"/>
      </w:pPr>
      <w:rPr>
        <w:rFonts w:ascii="Symbol" w:hAnsi="Symbol" w:hint="default"/>
      </w:rPr>
    </w:lvl>
    <w:lvl w:ilvl="7" w:tplc="041D0003" w:tentative="1">
      <w:start w:val="1"/>
      <w:numFmt w:val="bullet"/>
      <w:lvlText w:val="o"/>
      <w:lvlJc w:val="left"/>
      <w:pPr>
        <w:ind w:left="6534" w:hanging="360"/>
      </w:pPr>
      <w:rPr>
        <w:rFonts w:ascii="Courier New" w:hAnsi="Courier New" w:cs="Courier New" w:hint="default"/>
      </w:rPr>
    </w:lvl>
    <w:lvl w:ilvl="8" w:tplc="041D0005" w:tentative="1">
      <w:start w:val="1"/>
      <w:numFmt w:val="bullet"/>
      <w:lvlText w:val=""/>
      <w:lvlJc w:val="left"/>
      <w:pPr>
        <w:ind w:left="7254" w:hanging="360"/>
      </w:pPr>
      <w:rPr>
        <w:rFonts w:ascii="Wingdings" w:hAnsi="Wingdings" w:hint="default"/>
      </w:rPr>
    </w:lvl>
  </w:abstractNum>
  <w:abstractNum w:abstractNumId="5" w15:restartNumberingAfterBreak="0">
    <w:nsid w:val="2A8312FE"/>
    <w:multiLevelType w:val="hybridMultilevel"/>
    <w:tmpl w:val="7AE63456"/>
    <w:lvl w:ilvl="0" w:tplc="041D0001">
      <w:start w:val="1"/>
      <w:numFmt w:val="bullet"/>
      <w:lvlText w:val=""/>
      <w:lvlJc w:val="left"/>
      <w:pPr>
        <w:ind w:left="1429" w:hanging="360"/>
      </w:pPr>
      <w:rPr>
        <w:rFonts w:ascii="Symbol" w:hAnsi="Symbol" w:hint="default"/>
      </w:rPr>
    </w:lvl>
    <w:lvl w:ilvl="1" w:tplc="041D0003" w:tentative="1">
      <w:start w:val="1"/>
      <w:numFmt w:val="bullet"/>
      <w:lvlText w:val="o"/>
      <w:lvlJc w:val="left"/>
      <w:pPr>
        <w:ind w:left="2149" w:hanging="360"/>
      </w:pPr>
      <w:rPr>
        <w:rFonts w:ascii="Courier New" w:hAnsi="Courier New" w:cs="Courier New" w:hint="default"/>
      </w:rPr>
    </w:lvl>
    <w:lvl w:ilvl="2" w:tplc="041D0005" w:tentative="1">
      <w:start w:val="1"/>
      <w:numFmt w:val="bullet"/>
      <w:lvlText w:val=""/>
      <w:lvlJc w:val="left"/>
      <w:pPr>
        <w:ind w:left="2869" w:hanging="360"/>
      </w:pPr>
      <w:rPr>
        <w:rFonts w:ascii="Wingdings" w:hAnsi="Wingdings" w:hint="default"/>
      </w:rPr>
    </w:lvl>
    <w:lvl w:ilvl="3" w:tplc="041D0001" w:tentative="1">
      <w:start w:val="1"/>
      <w:numFmt w:val="bullet"/>
      <w:lvlText w:val=""/>
      <w:lvlJc w:val="left"/>
      <w:pPr>
        <w:ind w:left="3589" w:hanging="360"/>
      </w:pPr>
      <w:rPr>
        <w:rFonts w:ascii="Symbol" w:hAnsi="Symbol" w:hint="default"/>
      </w:rPr>
    </w:lvl>
    <w:lvl w:ilvl="4" w:tplc="041D0003" w:tentative="1">
      <w:start w:val="1"/>
      <w:numFmt w:val="bullet"/>
      <w:lvlText w:val="o"/>
      <w:lvlJc w:val="left"/>
      <w:pPr>
        <w:ind w:left="4309" w:hanging="360"/>
      </w:pPr>
      <w:rPr>
        <w:rFonts w:ascii="Courier New" w:hAnsi="Courier New" w:cs="Courier New" w:hint="default"/>
      </w:rPr>
    </w:lvl>
    <w:lvl w:ilvl="5" w:tplc="041D0005" w:tentative="1">
      <w:start w:val="1"/>
      <w:numFmt w:val="bullet"/>
      <w:lvlText w:val=""/>
      <w:lvlJc w:val="left"/>
      <w:pPr>
        <w:ind w:left="5029" w:hanging="360"/>
      </w:pPr>
      <w:rPr>
        <w:rFonts w:ascii="Wingdings" w:hAnsi="Wingdings" w:hint="default"/>
      </w:rPr>
    </w:lvl>
    <w:lvl w:ilvl="6" w:tplc="041D0001" w:tentative="1">
      <w:start w:val="1"/>
      <w:numFmt w:val="bullet"/>
      <w:lvlText w:val=""/>
      <w:lvlJc w:val="left"/>
      <w:pPr>
        <w:ind w:left="5749" w:hanging="360"/>
      </w:pPr>
      <w:rPr>
        <w:rFonts w:ascii="Symbol" w:hAnsi="Symbol" w:hint="default"/>
      </w:rPr>
    </w:lvl>
    <w:lvl w:ilvl="7" w:tplc="041D0003" w:tentative="1">
      <w:start w:val="1"/>
      <w:numFmt w:val="bullet"/>
      <w:lvlText w:val="o"/>
      <w:lvlJc w:val="left"/>
      <w:pPr>
        <w:ind w:left="6469" w:hanging="360"/>
      </w:pPr>
      <w:rPr>
        <w:rFonts w:ascii="Courier New" w:hAnsi="Courier New" w:cs="Courier New" w:hint="default"/>
      </w:rPr>
    </w:lvl>
    <w:lvl w:ilvl="8" w:tplc="041D0005" w:tentative="1">
      <w:start w:val="1"/>
      <w:numFmt w:val="bullet"/>
      <w:lvlText w:val=""/>
      <w:lvlJc w:val="left"/>
      <w:pPr>
        <w:ind w:left="7189" w:hanging="360"/>
      </w:pPr>
      <w:rPr>
        <w:rFonts w:ascii="Wingdings" w:hAnsi="Wingdings" w:hint="default"/>
      </w:rPr>
    </w:lvl>
  </w:abstractNum>
  <w:abstractNum w:abstractNumId="6" w15:restartNumberingAfterBreak="0">
    <w:nsid w:val="39466283"/>
    <w:multiLevelType w:val="hybridMultilevel"/>
    <w:tmpl w:val="986871BE"/>
    <w:lvl w:ilvl="0" w:tplc="BDC24CE6">
      <w:start w:val="3"/>
      <w:numFmt w:val="bullet"/>
      <w:lvlText w:val="-"/>
      <w:lvlJc w:val="left"/>
      <w:pPr>
        <w:ind w:left="936" w:hanging="360"/>
      </w:pPr>
      <w:rPr>
        <w:rFonts w:ascii="Calibri" w:eastAsiaTheme="minorHAnsi" w:hAnsi="Calibri" w:cs="Calibri" w:hint="default"/>
      </w:rPr>
    </w:lvl>
    <w:lvl w:ilvl="1" w:tplc="041D0003" w:tentative="1">
      <w:start w:val="1"/>
      <w:numFmt w:val="bullet"/>
      <w:lvlText w:val="o"/>
      <w:lvlJc w:val="left"/>
      <w:pPr>
        <w:ind w:left="1656" w:hanging="360"/>
      </w:pPr>
      <w:rPr>
        <w:rFonts w:ascii="Courier New" w:hAnsi="Courier New" w:cs="Courier New" w:hint="default"/>
      </w:rPr>
    </w:lvl>
    <w:lvl w:ilvl="2" w:tplc="041D0005" w:tentative="1">
      <w:start w:val="1"/>
      <w:numFmt w:val="bullet"/>
      <w:lvlText w:val=""/>
      <w:lvlJc w:val="left"/>
      <w:pPr>
        <w:ind w:left="2376" w:hanging="360"/>
      </w:pPr>
      <w:rPr>
        <w:rFonts w:ascii="Wingdings" w:hAnsi="Wingdings" w:hint="default"/>
      </w:rPr>
    </w:lvl>
    <w:lvl w:ilvl="3" w:tplc="041D0001" w:tentative="1">
      <w:start w:val="1"/>
      <w:numFmt w:val="bullet"/>
      <w:lvlText w:val=""/>
      <w:lvlJc w:val="left"/>
      <w:pPr>
        <w:ind w:left="3096" w:hanging="360"/>
      </w:pPr>
      <w:rPr>
        <w:rFonts w:ascii="Symbol" w:hAnsi="Symbol" w:hint="default"/>
      </w:rPr>
    </w:lvl>
    <w:lvl w:ilvl="4" w:tplc="041D0003" w:tentative="1">
      <w:start w:val="1"/>
      <w:numFmt w:val="bullet"/>
      <w:lvlText w:val="o"/>
      <w:lvlJc w:val="left"/>
      <w:pPr>
        <w:ind w:left="3816" w:hanging="360"/>
      </w:pPr>
      <w:rPr>
        <w:rFonts w:ascii="Courier New" w:hAnsi="Courier New" w:cs="Courier New" w:hint="default"/>
      </w:rPr>
    </w:lvl>
    <w:lvl w:ilvl="5" w:tplc="041D0005" w:tentative="1">
      <w:start w:val="1"/>
      <w:numFmt w:val="bullet"/>
      <w:lvlText w:val=""/>
      <w:lvlJc w:val="left"/>
      <w:pPr>
        <w:ind w:left="4536" w:hanging="360"/>
      </w:pPr>
      <w:rPr>
        <w:rFonts w:ascii="Wingdings" w:hAnsi="Wingdings" w:hint="default"/>
      </w:rPr>
    </w:lvl>
    <w:lvl w:ilvl="6" w:tplc="041D0001" w:tentative="1">
      <w:start w:val="1"/>
      <w:numFmt w:val="bullet"/>
      <w:lvlText w:val=""/>
      <w:lvlJc w:val="left"/>
      <w:pPr>
        <w:ind w:left="5256" w:hanging="360"/>
      </w:pPr>
      <w:rPr>
        <w:rFonts w:ascii="Symbol" w:hAnsi="Symbol" w:hint="default"/>
      </w:rPr>
    </w:lvl>
    <w:lvl w:ilvl="7" w:tplc="041D0003" w:tentative="1">
      <w:start w:val="1"/>
      <w:numFmt w:val="bullet"/>
      <w:lvlText w:val="o"/>
      <w:lvlJc w:val="left"/>
      <w:pPr>
        <w:ind w:left="5976" w:hanging="360"/>
      </w:pPr>
      <w:rPr>
        <w:rFonts w:ascii="Courier New" w:hAnsi="Courier New" w:cs="Courier New" w:hint="default"/>
      </w:rPr>
    </w:lvl>
    <w:lvl w:ilvl="8" w:tplc="041D0005" w:tentative="1">
      <w:start w:val="1"/>
      <w:numFmt w:val="bullet"/>
      <w:lvlText w:val=""/>
      <w:lvlJc w:val="left"/>
      <w:pPr>
        <w:ind w:left="6696" w:hanging="360"/>
      </w:pPr>
      <w:rPr>
        <w:rFonts w:ascii="Wingdings" w:hAnsi="Wingdings" w:hint="default"/>
      </w:rPr>
    </w:lvl>
  </w:abstractNum>
  <w:abstractNum w:abstractNumId="7" w15:restartNumberingAfterBreak="0">
    <w:nsid w:val="4B2D36D2"/>
    <w:multiLevelType w:val="hybridMultilevel"/>
    <w:tmpl w:val="4D94BDEC"/>
    <w:lvl w:ilvl="0" w:tplc="041D0001">
      <w:start w:val="1"/>
      <w:numFmt w:val="bullet"/>
      <w:lvlText w:val=""/>
      <w:lvlJc w:val="left"/>
      <w:pPr>
        <w:ind w:left="1429" w:hanging="360"/>
      </w:pPr>
      <w:rPr>
        <w:rFonts w:ascii="Symbol" w:hAnsi="Symbol" w:hint="default"/>
      </w:rPr>
    </w:lvl>
    <w:lvl w:ilvl="1" w:tplc="041D0003" w:tentative="1">
      <w:start w:val="1"/>
      <w:numFmt w:val="bullet"/>
      <w:lvlText w:val="o"/>
      <w:lvlJc w:val="left"/>
      <w:pPr>
        <w:ind w:left="2149" w:hanging="360"/>
      </w:pPr>
      <w:rPr>
        <w:rFonts w:ascii="Courier New" w:hAnsi="Courier New" w:cs="Courier New" w:hint="default"/>
      </w:rPr>
    </w:lvl>
    <w:lvl w:ilvl="2" w:tplc="041D0005" w:tentative="1">
      <w:start w:val="1"/>
      <w:numFmt w:val="bullet"/>
      <w:lvlText w:val=""/>
      <w:lvlJc w:val="left"/>
      <w:pPr>
        <w:ind w:left="2869" w:hanging="360"/>
      </w:pPr>
      <w:rPr>
        <w:rFonts w:ascii="Wingdings" w:hAnsi="Wingdings" w:hint="default"/>
      </w:rPr>
    </w:lvl>
    <w:lvl w:ilvl="3" w:tplc="041D0001" w:tentative="1">
      <w:start w:val="1"/>
      <w:numFmt w:val="bullet"/>
      <w:lvlText w:val=""/>
      <w:lvlJc w:val="left"/>
      <w:pPr>
        <w:ind w:left="3589" w:hanging="360"/>
      </w:pPr>
      <w:rPr>
        <w:rFonts w:ascii="Symbol" w:hAnsi="Symbol" w:hint="default"/>
      </w:rPr>
    </w:lvl>
    <w:lvl w:ilvl="4" w:tplc="041D0003" w:tentative="1">
      <w:start w:val="1"/>
      <w:numFmt w:val="bullet"/>
      <w:lvlText w:val="o"/>
      <w:lvlJc w:val="left"/>
      <w:pPr>
        <w:ind w:left="4309" w:hanging="360"/>
      </w:pPr>
      <w:rPr>
        <w:rFonts w:ascii="Courier New" w:hAnsi="Courier New" w:cs="Courier New" w:hint="default"/>
      </w:rPr>
    </w:lvl>
    <w:lvl w:ilvl="5" w:tplc="041D0005" w:tentative="1">
      <w:start w:val="1"/>
      <w:numFmt w:val="bullet"/>
      <w:lvlText w:val=""/>
      <w:lvlJc w:val="left"/>
      <w:pPr>
        <w:ind w:left="5029" w:hanging="360"/>
      </w:pPr>
      <w:rPr>
        <w:rFonts w:ascii="Wingdings" w:hAnsi="Wingdings" w:hint="default"/>
      </w:rPr>
    </w:lvl>
    <w:lvl w:ilvl="6" w:tplc="041D0001" w:tentative="1">
      <w:start w:val="1"/>
      <w:numFmt w:val="bullet"/>
      <w:lvlText w:val=""/>
      <w:lvlJc w:val="left"/>
      <w:pPr>
        <w:ind w:left="5749" w:hanging="360"/>
      </w:pPr>
      <w:rPr>
        <w:rFonts w:ascii="Symbol" w:hAnsi="Symbol" w:hint="default"/>
      </w:rPr>
    </w:lvl>
    <w:lvl w:ilvl="7" w:tplc="041D0003" w:tentative="1">
      <w:start w:val="1"/>
      <w:numFmt w:val="bullet"/>
      <w:lvlText w:val="o"/>
      <w:lvlJc w:val="left"/>
      <w:pPr>
        <w:ind w:left="6469" w:hanging="360"/>
      </w:pPr>
      <w:rPr>
        <w:rFonts w:ascii="Courier New" w:hAnsi="Courier New" w:cs="Courier New" w:hint="default"/>
      </w:rPr>
    </w:lvl>
    <w:lvl w:ilvl="8" w:tplc="041D0005" w:tentative="1">
      <w:start w:val="1"/>
      <w:numFmt w:val="bullet"/>
      <w:lvlText w:val=""/>
      <w:lvlJc w:val="left"/>
      <w:pPr>
        <w:ind w:left="7189" w:hanging="360"/>
      </w:pPr>
      <w:rPr>
        <w:rFonts w:ascii="Wingdings" w:hAnsi="Wingdings" w:hint="default"/>
      </w:rPr>
    </w:lvl>
  </w:abstractNum>
  <w:abstractNum w:abstractNumId="8" w15:restartNumberingAfterBreak="0">
    <w:nsid w:val="4D3D5DE4"/>
    <w:multiLevelType w:val="hybridMultilevel"/>
    <w:tmpl w:val="68AE7900"/>
    <w:lvl w:ilvl="0" w:tplc="041D000F">
      <w:start w:val="1"/>
      <w:numFmt w:val="decimal"/>
      <w:lvlText w:val="%1."/>
      <w:lvlJc w:val="left"/>
      <w:pPr>
        <w:ind w:left="720" w:hanging="360"/>
      </w:pPr>
      <w:rPr>
        <w:rFont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54AC01E6"/>
    <w:multiLevelType w:val="hybridMultilevel"/>
    <w:tmpl w:val="0DEEBEC2"/>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15:restartNumberingAfterBreak="0">
    <w:nsid w:val="60073632"/>
    <w:multiLevelType w:val="hybridMultilevel"/>
    <w:tmpl w:val="C808953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63CB3CCC"/>
    <w:multiLevelType w:val="multilevel"/>
    <w:tmpl w:val="5C84C9AC"/>
    <w:lvl w:ilvl="0">
      <w:start w:val="1"/>
      <w:numFmt w:val="decimal"/>
      <w:lvlText w:val="%1"/>
      <w:lvlJc w:val="left"/>
      <w:pPr>
        <w:ind w:left="432" w:hanging="432"/>
      </w:pPr>
    </w:lvl>
    <w:lvl w:ilvl="1">
      <w:start w:val="1"/>
      <w:numFmt w:val="lowerLetter"/>
      <w:lvlText w:val="%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6267DA5"/>
    <w:multiLevelType w:val="hybridMultilevel"/>
    <w:tmpl w:val="CF28B674"/>
    <w:lvl w:ilvl="0" w:tplc="041D0017">
      <w:start w:val="1"/>
      <w:numFmt w:val="lowerLetter"/>
      <w:lvlText w:val="%1)"/>
      <w:lvlJc w:val="left"/>
      <w:pPr>
        <w:ind w:left="1713" w:hanging="360"/>
      </w:pPr>
    </w:lvl>
    <w:lvl w:ilvl="1" w:tplc="041D0019" w:tentative="1">
      <w:start w:val="1"/>
      <w:numFmt w:val="lowerLetter"/>
      <w:lvlText w:val="%2."/>
      <w:lvlJc w:val="left"/>
      <w:pPr>
        <w:ind w:left="2433" w:hanging="360"/>
      </w:pPr>
    </w:lvl>
    <w:lvl w:ilvl="2" w:tplc="041D001B" w:tentative="1">
      <w:start w:val="1"/>
      <w:numFmt w:val="lowerRoman"/>
      <w:lvlText w:val="%3."/>
      <w:lvlJc w:val="right"/>
      <w:pPr>
        <w:ind w:left="3153" w:hanging="180"/>
      </w:pPr>
    </w:lvl>
    <w:lvl w:ilvl="3" w:tplc="041D000F" w:tentative="1">
      <w:start w:val="1"/>
      <w:numFmt w:val="decimal"/>
      <w:lvlText w:val="%4."/>
      <w:lvlJc w:val="left"/>
      <w:pPr>
        <w:ind w:left="3873" w:hanging="360"/>
      </w:pPr>
    </w:lvl>
    <w:lvl w:ilvl="4" w:tplc="041D0019" w:tentative="1">
      <w:start w:val="1"/>
      <w:numFmt w:val="lowerLetter"/>
      <w:lvlText w:val="%5."/>
      <w:lvlJc w:val="left"/>
      <w:pPr>
        <w:ind w:left="4593" w:hanging="360"/>
      </w:pPr>
    </w:lvl>
    <w:lvl w:ilvl="5" w:tplc="041D001B" w:tentative="1">
      <w:start w:val="1"/>
      <w:numFmt w:val="lowerRoman"/>
      <w:lvlText w:val="%6."/>
      <w:lvlJc w:val="right"/>
      <w:pPr>
        <w:ind w:left="5313" w:hanging="180"/>
      </w:pPr>
    </w:lvl>
    <w:lvl w:ilvl="6" w:tplc="041D000F" w:tentative="1">
      <w:start w:val="1"/>
      <w:numFmt w:val="decimal"/>
      <w:lvlText w:val="%7."/>
      <w:lvlJc w:val="left"/>
      <w:pPr>
        <w:ind w:left="6033" w:hanging="360"/>
      </w:pPr>
    </w:lvl>
    <w:lvl w:ilvl="7" w:tplc="041D0019" w:tentative="1">
      <w:start w:val="1"/>
      <w:numFmt w:val="lowerLetter"/>
      <w:lvlText w:val="%8."/>
      <w:lvlJc w:val="left"/>
      <w:pPr>
        <w:ind w:left="6753" w:hanging="360"/>
      </w:pPr>
    </w:lvl>
    <w:lvl w:ilvl="8" w:tplc="041D001B" w:tentative="1">
      <w:start w:val="1"/>
      <w:numFmt w:val="lowerRoman"/>
      <w:lvlText w:val="%9."/>
      <w:lvlJc w:val="right"/>
      <w:pPr>
        <w:ind w:left="7473" w:hanging="180"/>
      </w:pPr>
    </w:lvl>
  </w:abstractNum>
  <w:abstractNum w:abstractNumId="13" w15:restartNumberingAfterBreak="0">
    <w:nsid w:val="701C440F"/>
    <w:multiLevelType w:val="multilevel"/>
    <w:tmpl w:val="7D8E45F8"/>
    <w:lvl w:ilvl="0">
      <w:start w:val="1"/>
      <w:numFmt w:val="decimal"/>
      <w:lvlText w:val="%1"/>
      <w:lvlJc w:val="left"/>
      <w:pPr>
        <w:ind w:left="432" w:hanging="432"/>
      </w:pPr>
    </w:lvl>
    <w:lvl w:ilvl="1">
      <w:start w:val="1"/>
      <w:numFmt w:val="bullet"/>
      <w:lvlText w:val=""/>
      <w:lvlJc w:val="left"/>
      <w:pPr>
        <w:ind w:left="576" w:hanging="576"/>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46C1D12"/>
    <w:multiLevelType w:val="multilevel"/>
    <w:tmpl w:val="2142631E"/>
    <w:lvl w:ilvl="0">
      <w:start w:val="1"/>
      <w:numFmt w:val="decimal"/>
      <w:pStyle w:val="Rubrik1"/>
      <w:lvlText w:val="%1"/>
      <w:lvlJc w:val="left"/>
      <w:pPr>
        <w:ind w:left="432" w:hanging="432"/>
      </w:pPr>
    </w:lvl>
    <w:lvl w:ilvl="1">
      <w:start w:val="1"/>
      <w:numFmt w:val="decimal"/>
      <w:lvlText w:val="%1.%2"/>
      <w:lvlJc w:val="left"/>
      <w:pPr>
        <w:ind w:left="576" w:hanging="576"/>
      </w:pPr>
    </w:lvl>
    <w:lvl w:ilvl="2">
      <w:start w:val="1"/>
      <w:numFmt w:val="decimal"/>
      <w:pStyle w:val="Rubrik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7A456B2C"/>
    <w:multiLevelType w:val="hybridMultilevel"/>
    <w:tmpl w:val="882EE2BC"/>
    <w:lvl w:ilvl="0" w:tplc="041D0017">
      <w:start w:val="1"/>
      <w:numFmt w:val="lowerLetter"/>
      <w:lvlText w:val="%1)"/>
      <w:lvlJc w:val="left"/>
      <w:pPr>
        <w:ind w:left="1296" w:hanging="360"/>
      </w:pPr>
    </w:lvl>
    <w:lvl w:ilvl="1" w:tplc="041D0019" w:tentative="1">
      <w:start w:val="1"/>
      <w:numFmt w:val="lowerLetter"/>
      <w:lvlText w:val="%2."/>
      <w:lvlJc w:val="left"/>
      <w:pPr>
        <w:ind w:left="2016" w:hanging="360"/>
      </w:pPr>
    </w:lvl>
    <w:lvl w:ilvl="2" w:tplc="041D001B" w:tentative="1">
      <w:start w:val="1"/>
      <w:numFmt w:val="lowerRoman"/>
      <w:lvlText w:val="%3."/>
      <w:lvlJc w:val="right"/>
      <w:pPr>
        <w:ind w:left="2736" w:hanging="180"/>
      </w:pPr>
    </w:lvl>
    <w:lvl w:ilvl="3" w:tplc="041D000F" w:tentative="1">
      <w:start w:val="1"/>
      <w:numFmt w:val="decimal"/>
      <w:lvlText w:val="%4."/>
      <w:lvlJc w:val="left"/>
      <w:pPr>
        <w:ind w:left="3456" w:hanging="360"/>
      </w:pPr>
    </w:lvl>
    <w:lvl w:ilvl="4" w:tplc="041D0019" w:tentative="1">
      <w:start w:val="1"/>
      <w:numFmt w:val="lowerLetter"/>
      <w:lvlText w:val="%5."/>
      <w:lvlJc w:val="left"/>
      <w:pPr>
        <w:ind w:left="4176" w:hanging="360"/>
      </w:pPr>
    </w:lvl>
    <w:lvl w:ilvl="5" w:tplc="041D001B" w:tentative="1">
      <w:start w:val="1"/>
      <w:numFmt w:val="lowerRoman"/>
      <w:lvlText w:val="%6."/>
      <w:lvlJc w:val="right"/>
      <w:pPr>
        <w:ind w:left="4896" w:hanging="180"/>
      </w:pPr>
    </w:lvl>
    <w:lvl w:ilvl="6" w:tplc="041D000F" w:tentative="1">
      <w:start w:val="1"/>
      <w:numFmt w:val="decimal"/>
      <w:lvlText w:val="%7."/>
      <w:lvlJc w:val="left"/>
      <w:pPr>
        <w:ind w:left="5616" w:hanging="360"/>
      </w:pPr>
    </w:lvl>
    <w:lvl w:ilvl="7" w:tplc="041D0019" w:tentative="1">
      <w:start w:val="1"/>
      <w:numFmt w:val="lowerLetter"/>
      <w:lvlText w:val="%8."/>
      <w:lvlJc w:val="left"/>
      <w:pPr>
        <w:ind w:left="6336" w:hanging="360"/>
      </w:pPr>
    </w:lvl>
    <w:lvl w:ilvl="8" w:tplc="041D001B" w:tentative="1">
      <w:start w:val="1"/>
      <w:numFmt w:val="lowerRoman"/>
      <w:lvlText w:val="%9."/>
      <w:lvlJc w:val="right"/>
      <w:pPr>
        <w:ind w:left="7056" w:hanging="180"/>
      </w:pPr>
    </w:lvl>
  </w:abstractNum>
  <w:num w:numId="1">
    <w:abstractNumId w:val="14"/>
  </w:num>
  <w:num w:numId="2">
    <w:abstractNumId w:val="14"/>
  </w:num>
  <w:num w:numId="3">
    <w:abstractNumId w:val="14"/>
  </w:num>
  <w:num w:numId="4">
    <w:abstractNumId w:val="14"/>
  </w:num>
  <w:num w:numId="5">
    <w:abstractNumId w:val="14"/>
  </w:num>
  <w:num w:numId="6">
    <w:abstractNumId w:val="3"/>
  </w:num>
  <w:num w:numId="7">
    <w:abstractNumId w:val="8"/>
  </w:num>
  <w:num w:numId="8">
    <w:abstractNumId w:val="4"/>
  </w:num>
  <w:num w:numId="9">
    <w:abstractNumId w:val="1"/>
  </w:num>
  <w:num w:numId="10">
    <w:abstractNumId w:val="9"/>
  </w:num>
  <w:num w:numId="11">
    <w:abstractNumId w:val="10"/>
  </w:num>
  <w:num w:numId="12">
    <w:abstractNumId w:val="7"/>
  </w:num>
  <w:num w:numId="13">
    <w:abstractNumId w:val="5"/>
  </w:num>
  <w:num w:numId="14">
    <w:abstractNumId w:val="0"/>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4"/>
    <w:lvlOverride w:ilvl="0">
      <w:startOverride w:val="5"/>
    </w:lvlOverride>
    <w:lvlOverride w:ilvl="1">
      <w:startOverride w:val="8"/>
    </w:lvlOverride>
    <w:lvlOverride w:ilvl="2">
      <w:startOverride w:val="3"/>
    </w:lvlOverride>
  </w:num>
  <w:num w:numId="22">
    <w:abstractNumId w:val="14"/>
  </w:num>
  <w:num w:numId="23">
    <w:abstractNumId w:val="14"/>
  </w:num>
  <w:num w:numId="24">
    <w:abstractNumId w:val="14"/>
  </w:num>
  <w:num w:numId="25">
    <w:abstractNumId w:val="14"/>
  </w:num>
  <w:num w:numId="26">
    <w:abstractNumId w:val="2"/>
  </w:num>
  <w:num w:numId="27">
    <w:abstractNumId w:val="12"/>
  </w:num>
  <w:num w:numId="28">
    <w:abstractNumId w:val="11"/>
  </w:num>
  <w:num w:numId="29">
    <w:abstractNumId w:val="15"/>
  </w:num>
  <w:num w:numId="30">
    <w:abstractNumId w:val="13"/>
  </w:num>
  <w:num w:numId="31">
    <w:abstractNumId w:val="6"/>
  </w:num>
  <w:num w:numId="32">
    <w:abstractNumId w:val="14"/>
  </w:num>
  <w:num w:numId="33">
    <w:abstractNumId w:val="14"/>
    <w:lvlOverride w:ilvl="0">
      <w:startOverride w:val="8"/>
    </w:lvlOverride>
    <w:lvlOverride w:ilvl="1">
      <w:startOverride w:val="3"/>
    </w:lvlOverride>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Lev_Postadress"/>
    <w:docVar w:name="eavrop53" w:val="Lev_Kontaktperson"/>
    <w:docVar w:name="eavrop54" w:val="Lev_Kontaktepost"/>
    <w:docVar w:name="eavrop55" w:val="Lev_OrgNr"/>
    <w:docVar w:name="eavrop56" w:val="Lev_Namn"/>
    <w:docVar w:name="eavrop57" w:val="Lev_Adress"/>
    <w:docVar w:name="eavrop58" w:val="Lev_Tel"/>
    <w:docVar w:name="eavrop59" w:val="Lev_SubGroups"/>
    <w:docVar w:name="eavrop6" w:val="Upp_Varde"/>
    <w:docVar w:name="eavrop60" w:val="Rap_ListaProjektgrupp"/>
    <w:docVar w:name="eavrop61" w:val="Rap_AntalIntressenter"/>
    <w:docVar w:name="eavrop62" w:val="Rap_AntalPrenumeranter"/>
    <w:docVar w:name="eavrop63" w:val="Rap_AntalAnsokningar2"/>
    <w:docVar w:name="eavrop64" w:val="Rap_ListaAnsokningar2"/>
    <w:docVar w:name="eavrop65" w:val="Rap_AntalKvalificerade2"/>
    <w:docVar w:name="eavrop66" w:val="Rap_ListaKvalificerade2"/>
    <w:docVar w:name="eavrop67" w:val="Rap_AntalAnbud"/>
    <w:docVar w:name="eavrop68" w:val="Rap_ListaAnbud"/>
    <w:docVar w:name="eavrop69" w:val="Rap_AntalVinnare"/>
    <w:docVar w:name="eavrop7" w:val="Upp_Diarie"/>
    <w:docVar w:name="eavrop70" w:val="Rap_ListVinnare"/>
    <w:docVar w:name="eavrop71" w:val="Rap_InternKommentar"/>
    <w:docVar w:name="eavrop72"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Vinnande Leverantö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8" w:val="Upphandling"/>
    <w:docVar w:name="eavropG9" w:val="Grunduppgifter"/>
    <w:docVar w:name="eavropX1" w:val=" #Beskrivning saknas!"/>
    <w:docVar w:name="eavropX10" w:val=" #Beskrivning saknas!"/>
    <w:docVar w:name="eavropX11" w:val=" #Beskrivning saknas!"/>
    <w:docVar w:name="eavropX12" w:val=" #Beskrivning saknas!"/>
    <w:docVar w:name="eavropX13" w:val=" #Beskrivning saknas!"/>
    <w:docVar w:name="eavropX14" w:val=" #Beskrivning saknas!"/>
    <w:docVar w:name="eavropX15" w:val=" #Beskrivning saknas!"/>
    <w:docVar w:name="eavropX16" w:val=" #Beskrivning saknas!"/>
    <w:docVar w:name="eavropX17" w:val=" #Beskrivning saknas!"/>
    <w:docVar w:name="eavropX18" w:val=" #Beskrivning saknas!"/>
    <w:docVar w:name="eavropX19" w:val=" #Beskrivning saknas!"/>
    <w:docVar w:name="eavropX2" w:val=" #Beskrivning saknas!"/>
    <w:docVar w:name="eavropX20" w:val=" #Beskrivning saknas!"/>
    <w:docVar w:name="eavropX21" w:val=" #Beskrivning saknas!"/>
    <w:docVar w:name="eavropX22" w:val=" #Beskrivning saknas!"/>
    <w:docVar w:name="eavropX23" w:val=" #Beskrivning saknas!"/>
    <w:docVar w:name="eavropX24" w:val=" #Beskrivning saknas!"/>
    <w:docVar w:name="eavropX25" w:val=" #Beskrivning saknas!"/>
    <w:docVar w:name="eavropX26" w:val=" #Beskrivning saknas!"/>
    <w:docVar w:name="eavropX27" w:val=" #Beskrivning saknas!"/>
    <w:docVar w:name="eavropX28" w:val=" #Beskrivning saknas!"/>
    <w:docVar w:name="eavropX29" w:val=" #Beskrivning saknas!"/>
    <w:docVar w:name="eavropX3" w:val=" #Beskrivning saknas!"/>
    <w:docVar w:name="eavropX30" w:val=" #Beskrivning saknas!"/>
    <w:docVar w:name="eavropX31" w:val=" #Beskrivning saknas!"/>
    <w:docVar w:name="eavropX32" w:val=" #Beskrivning saknas!"/>
    <w:docVar w:name="eavropX33" w:val=" #Beskrivning saknas!"/>
    <w:docVar w:name="eavropX34" w:val=" #Beskrivning saknas!"/>
    <w:docVar w:name="eavropX35" w:val=" #Beskrivning saknas!"/>
    <w:docVar w:name="eavropX36" w:val=" #Beskrivning saknas!"/>
    <w:docVar w:name="eavropX37" w:val=" #Beskrivning saknas!"/>
    <w:docVar w:name="eavropX38" w:val=" #Beskrivning saknas!"/>
    <w:docVar w:name="eavropX39" w:val=" #Beskrivning saknas!"/>
    <w:docVar w:name="eavropX4" w:val=" #Beskrivning saknas!"/>
    <w:docVar w:name="eavropX40" w:val=" #Beskrivning saknas!"/>
    <w:docVar w:name="eavropX41" w:val=" #Beskrivning saknas!"/>
    <w:docVar w:name="eavropX42" w:val=" #Beskrivning saknas!"/>
    <w:docVar w:name="eavropX43" w:val=" #Beskrivning saknas!"/>
    <w:docVar w:name="eavropX44" w:val=" #Beskrivning saknas!"/>
    <w:docVar w:name="eavropX45" w:val=" #Beskrivning saknas!"/>
    <w:docVar w:name="eavropX46" w:val=" #Beskrivning saknas!"/>
    <w:docVar w:name="eavropX47" w:val=" #Beskrivning saknas!"/>
    <w:docVar w:name="eavropX48" w:val=" #Beskrivning saknas!"/>
    <w:docVar w:name="eavropX49" w:val=" #Beskrivning saknas!"/>
    <w:docVar w:name="eavropX5" w:val=" #Beskrivning saknas!"/>
    <w:docVar w:name="eavropX50" w:val=" #Beskrivning saknas!"/>
    <w:docVar w:name="eavropX51" w:val=" #Beskrivning saknas!"/>
    <w:docVar w:name="eavropX52" w:val=" #Beskrivning saknas!"/>
    <w:docVar w:name="eavropX53" w:val=" #Beskrivning saknas!"/>
    <w:docVar w:name="eavropX54" w:val=" #Beskrivning saknas!"/>
    <w:docVar w:name="eavropX55" w:val=" #Beskrivning saknas!"/>
    <w:docVar w:name="eavropX56" w:val=" #Beskrivning saknas!"/>
    <w:docVar w:name="eavropX57" w:val=" #Beskrivning saknas!"/>
    <w:docVar w:name="eavropX58" w:val=" #Beskrivning saknas!"/>
    <w:docVar w:name="eavropX59" w:val=" #Beskrivning saknas!"/>
    <w:docVar w:name="eavropX6" w:val=" #Beskrivning saknas!"/>
    <w:docVar w:name="eavropX60" w:val=" #Beskrivning saknas!"/>
    <w:docVar w:name="eavropX61" w:val=" #Beskrivning saknas!"/>
    <w:docVar w:name="eavropX62" w:val=" #Beskrivning saknas!"/>
    <w:docVar w:name="eavropX63" w:val=" #Beskrivning saknas!"/>
    <w:docVar w:name="eavropX64" w:val=" #Beskrivning saknas!"/>
    <w:docVar w:name="eavropX65" w:val=" #Beskrivning saknas!"/>
    <w:docVar w:name="eavropX66" w:val=" #Beskrivning saknas!"/>
    <w:docVar w:name="eavropX67" w:val=" #Beskrivning saknas!"/>
    <w:docVar w:name="eavropX68" w:val=" #Beskrivning saknas!"/>
    <w:docVar w:name="eavropX69" w:val=" #Beskrivning saknas!"/>
    <w:docVar w:name="eavropX7" w:val=" #Beskrivning saknas!"/>
    <w:docVar w:name="eavropX70" w:val=" #Beskrivning saknas!"/>
    <w:docVar w:name="eavropX71" w:val=" #Beskrivning saknas!"/>
    <w:docVar w:name="eavropX72" w:val=" #Beskrivning saknas!"/>
    <w:docVar w:name="eavropX8" w:val=" #Beskrivning saknas!"/>
    <w:docVar w:name="eavropX9" w:val=" #Beskrivning saknas!"/>
  </w:docVars>
  <w:rsids>
    <w:rsidRoot w:val="00693CF9"/>
    <w:rsid w:val="0000430E"/>
    <w:rsid w:val="000050DA"/>
    <w:rsid w:val="00034856"/>
    <w:rsid w:val="00043872"/>
    <w:rsid w:val="00046E79"/>
    <w:rsid w:val="0005062B"/>
    <w:rsid w:val="000664E3"/>
    <w:rsid w:val="000A0DE6"/>
    <w:rsid w:val="000A31E7"/>
    <w:rsid w:val="000C2FF2"/>
    <w:rsid w:val="000D2747"/>
    <w:rsid w:val="000D43BC"/>
    <w:rsid w:val="000D5094"/>
    <w:rsid w:val="000E010F"/>
    <w:rsid w:val="000E7F10"/>
    <w:rsid w:val="000F6DD0"/>
    <w:rsid w:val="00107E9E"/>
    <w:rsid w:val="001176B6"/>
    <w:rsid w:val="00120C4D"/>
    <w:rsid w:val="001230D2"/>
    <w:rsid w:val="00155CA6"/>
    <w:rsid w:val="001740D7"/>
    <w:rsid w:val="0019033C"/>
    <w:rsid w:val="001A6C59"/>
    <w:rsid w:val="001D2B22"/>
    <w:rsid w:val="0020064A"/>
    <w:rsid w:val="00200B48"/>
    <w:rsid w:val="00200D66"/>
    <w:rsid w:val="00207BDC"/>
    <w:rsid w:val="0021408F"/>
    <w:rsid w:val="00236AD5"/>
    <w:rsid w:val="002A2CE7"/>
    <w:rsid w:val="002B1C51"/>
    <w:rsid w:val="002B5917"/>
    <w:rsid w:val="002F3789"/>
    <w:rsid w:val="0030747E"/>
    <w:rsid w:val="003101EC"/>
    <w:rsid w:val="00315B79"/>
    <w:rsid w:val="00362759"/>
    <w:rsid w:val="0036731F"/>
    <w:rsid w:val="00372C19"/>
    <w:rsid w:val="003B30E4"/>
    <w:rsid w:val="003C6609"/>
    <w:rsid w:val="00441252"/>
    <w:rsid w:val="004A1FEB"/>
    <w:rsid w:val="004C43BB"/>
    <w:rsid w:val="004F5FC1"/>
    <w:rsid w:val="00544B15"/>
    <w:rsid w:val="00555E12"/>
    <w:rsid w:val="005B1A89"/>
    <w:rsid w:val="005B6768"/>
    <w:rsid w:val="005C65CC"/>
    <w:rsid w:val="005D68A7"/>
    <w:rsid w:val="005E4174"/>
    <w:rsid w:val="00625B18"/>
    <w:rsid w:val="0064331E"/>
    <w:rsid w:val="00663E87"/>
    <w:rsid w:val="00666B28"/>
    <w:rsid w:val="00693CF9"/>
    <w:rsid w:val="006B5D7B"/>
    <w:rsid w:val="006E018C"/>
    <w:rsid w:val="006E15ED"/>
    <w:rsid w:val="006F5896"/>
    <w:rsid w:val="007534D4"/>
    <w:rsid w:val="0077541B"/>
    <w:rsid w:val="00781276"/>
    <w:rsid w:val="00792506"/>
    <w:rsid w:val="0080028A"/>
    <w:rsid w:val="00812806"/>
    <w:rsid w:val="00852D5B"/>
    <w:rsid w:val="0085684B"/>
    <w:rsid w:val="00874A69"/>
    <w:rsid w:val="008A73B4"/>
    <w:rsid w:val="008C657A"/>
    <w:rsid w:val="008D6D2E"/>
    <w:rsid w:val="009041D5"/>
    <w:rsid w:val="009234FE"/>
    <w:rsid w:val="00934CBE"/>
    <w:rsid w:val="009447D4"/>
    <w:rsid w:val="0098015E"/>
    <w:rsid w:val="00991284"/>
    <w:rsid w:val="009D494B"/>
    <w:rsid w:val="009F7F89"/>
    <w:rsid w:val="00A106C4"/>
    <w:rsid w:val="00A135C7"/>
    <w:rsid w:val="00A53A35"/>
    <w:rsid w:val="00A640A5"/>
    <w:rsid w:val="00A71375"/>
    <w:rsid w:val="00A95059"/>
    <w:rsid w:val="00AA4726"/>
    <w:rsid w:val="00AB1207"/>
    <w:rsid w:val="00AD27FA"/>
    <w:rsid w:val="00AD6F37"/>
    <w:rsid w:val="00AD7B9C"/>
    <w:rsid w:val="00B15CBB"/>
    <w:rsid w:val="00B308A0"/>
    <w:rsid w:val="00B35D77"/>
    <w:rsid w:val="00B713FD"/>
    <w:rsid w:val="00BA0FD2"/>
    <w:rsid w:val="00BB758C"/>
    <w:rsid w:val="00C26D07"/>
    <w:rsid w:val="00C40AC1"/>
    <w:rsid w:val="00C700CB"/>
    <w:rsid w:val="00C905BA"/>
    <w:rsid w:val="00C923EC"/>
    <w:rsid w:val="00CA511A"/>
    <w:rsid w:val="00CA7C7D"/>
    <w:rsid w:val="00CB0B39"/>
    <w:rsid w:val="00CC14E3"/>
    <w:rsid w:val="00CC3311"/>
    <w:rsid w:val="00CC5070"/>
    <w:rsid w:val="00CD3502"/>
    <w:rsid w:val="00CE0AEB"/>
    <w:rsid w:val="00D11B15"/>
    <w:rsid w:val="00D52464"/>
    <w:rsid w:val="00D64BF5"/>
    <w:rsid w:val="00D81F5D"/>
    <w:rsid w:val="00D82A01"/>
    <w:rsid w:val="00D90BE2"/>
    <w:rsid w:val="00DA0017"/>
    <w:rsid w:val="00DC42E8"/>
    <w:rsid w:val="00E10B74"/>
    <w:rsid w:val="00E534CA"/>
    <w:rsid w:val="00E65917"/>
    <w:rsid w:val="00E85B4E"/>
    <w:rsid w:val="00ED2B06"/>
    <w:rsid w:val="00EF24CC"/>
    <w:rsid w:val="00F126E0"/>
    <w:rsid w:val="00F5692E"/>
    <w:rsid w:val="00F8201A"/>
    <w:rsid w:val="00F86015"/>
    <w:rsid w:val="00FE70E2"/>
    <w:rsid w:val="00FF375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00CD7"/>
  <w15:chartTrackingRefBased/>
  <w15:docId w15:val="{878F3AA0-7831-4D5E-9B39-6724EF7E4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FF375B"/>
    <w:pPr>
      <w:keepNext/>
      <w:keepLines/>
      <w:numPr>
        <w:numId w:val="5"/>
      </w:numPr>
      <w:overflowPunct w:val="0"/>
      <w:autoSpaceDE w:val="0"/>
      <w:autoSpaceDN w:val="0"/>
      <w:adjustRightInd w:val="0"/>
      <w:spacing w:before="240" w:after="0" w:line="240" w:lineRule="auto"/>
      <w:outlineLvl w:val="0"/>
    </w:pPr>
    <w:rPr>
      <w:rFonts w:ascii="Arial" w:eastAsiaTheme="majorEastAsia" w:hAnsi="Arial" w:cs="Arial"/>
      <w:b/>
      <w:sz w:val="20"/>
      <w:szCs w:val="20"/>
      <w:lang w:eastAsia="sv-SE"/>
    </w:rPr>
  </w:style>
  <w:style w:type="paragraph" w:styleId="Rubrik2">
    <w:name w:val="heading 2"/>
    <w:basedOn w:val="Normal"/>
    <w:next w:val="Normal"/>
    <w:link w:val="Rubrik2Char"/>
    <w:uiPriority w:val="9"/>
    <w:unhideWhenUsed/>
    <w:qFormat/>
    <w:rsid w:val="009234FE"/>
    <w:pPr>
      <w:spacing w:line="276" w:lineRule="auto"/>
      <w:ind w:left="709" w:hanging="709"/>
      <w:outlineLvl w:val="1"/>
    </w:pPr>
    <w:rPr>
      <w:sz w:val="20"/>
      <w:szCs w:val="20"/>
    </w:rPr>
  </w:style>
  <w:style w:type="paragraph" w:styleId="Rubrik3">
    <w:name w:val="heading 3"/>
    <w:basedOn w:val="Normal"/>
    <w:next w:val="Normal"/>
    <w:link w:val="Rubrik3Char"/>
    <w:uiPriority w:val="9"/>
    <w:unhideWhenUsed/>
    <w:qFormat/>
    <w:rsid w:val="00200D66"/>
    <w:pPr>
      <w:keepNext/>
      <w:keepLines/>
      <w:numPr>
        <w:ilvl w:val="2"/>
        <w:numId w:val="5"/>
      </w:numPr>
      <w:overflowPunct w:val="0"/>
      <w:autoSpaceDE w:val="0"/>
      <w:autoSpaceDN w:val="0"/>
      <w:adjustRightInd w:val="0"/>
      <w:spacing w:before="40" w:after="0" w:line="240" w:lineRule="auto"/>
      <w:outlineLvl w:val="2"/>
    </w:pPr>
    <w:rPr>
      <w:rFonts w:ascii="Arial" w:eastAsiaTheme="majorEastAsia" w:hAnsi="Arial" w:cstheme="majorBidi"/>
      <w:sz w:val="24"/>
      <w:szCs w:val="24"/>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FF375B"/>
    <w:rPr>
      <w:rFonts w:ascii="Arial" w:eastAsiaTheme="majorEastAsia" w:hAnsi="Arial" w:cs="Arial"/>
      <w:b/>
      <w:sz w:val="20"/>
      <w:szCs w:val="20"/>
      <w:lang w:eastAsia="sv-SE"/>
    </w:rPr>
  </w:style>
  <w:style w:type="character" w:customStyle="1" w:styleId="Rubrik2Char">
    <w:name w:val="Rubrik 2 Char"/>
    <w:basedOn w:val="Standardstycketeckensnitt"/>
    <w:link w:val="Rubrik2"/>
    <w:uiPriority w:val="9"/>
    <w:rsid w:val="009234FE"/>
    <w:rPr>
      <w:sz w:val="20"/>
      <w:szCs w:val="20"/>
    </w:rPr>
  </w:style>
  <w:style w:type="character" w:customStyle="1" w:styleId="Rubrik3Char">
    <w:name w:val="Rubrik 3 Char"/>
    <w:basedOn w:val="Standardstycketeckensnitt"/>
    <w:link w:val="Rubrik3"/>
    <w:uiPriority w:val="9"/>
    <w:rsid w:val="00200D66"/>
    <w:rPr>
      <w:rFonts w:ascii="Arial" w:eastAsiaTheme="majorEastAsia" w:hAnsi="Arial" w:cstheme="majorBidi"/>
      <w:sz w:val="24"/>
      <w:szCs w:val="24"/>
      <w:lang w:eastAsia="sv-SE"/>
    </w:rPr>
  </w:style>
  <w:style w:type="paragraph" w:customStyle="1" w:styleId="1Rubrik1">
    <w:name w:val="1 Rubrik 1"/>
    <w:basedOn w:val="Rubrik1"/>
    <w:qFormat/>
    <w:rsid w:val="00200D66"/>
  </w:style>
  <w:style w:type="paragraph" w:customStyle="1" w:styleId="11Rubrik2">
    <w:name w:val="1.1 Rubrik 2"/>
    <w:basedOn w:val="Rubrik2"/>
    <w:qFormat/>
    <w:rsid w:val="00200D66"/>
  </w:style>
  <w:style w:type="character" w:customStyle="1" w:styleId="label-standard1">
    <w:name w:val="label-standard1"/>
    <w:rsid w:val="00991284"/>
    <w:rPr>
      <w:rFonts w:ascii="Arial" w:hAnsi="Arial" w:cs="Arial" w:hint="default"/>
      <w:color w:val="000000"/>
      <w:sz w:val="18"/>
      <w:szCs w:val="18"/>
    </w:rPr>
  </w:style>
  <w:style w:type="paragraph" w:customStyle="1" w:styleId="Brdtext21">
    <w:name w:val="Brödtext 21"/>
    <w:basedOn w:val="Normal"/>
    <w:rsid w:val="00991284"/>
    <w:pPr>
      <w:tabs>
        <w:tab w:val="left" w:pos="1418"/>
        <w:tab w:val="decimal" w:pos="2268"/>
        <w:tab w:val="left" w:pos="2552"/>
        <w:tab w:val="left" w:pos="3828"/>
        <w:tab w:val="left" w:pos="7513"/>
      </w:tabs>
      <w:spacing w:after="0" w:line="240" w:lineRule="auto"/>
      <w:ind w:left="567"/>
    </w:pPr>
    <w:rPr>
      <w:rFonts w:ascii="Times New Roman" w:eastAsia="Times New Roman" w:hAnsi="Times New Roman" w:cs="Times New Roman"/>
      <w:i/>
      <w:sz w:val="24"/>
      <w:szCs w:val="20"/>
      <w:lang w:eastAsia="sv-SE"/>
    </w:rPr>
  </w:style>
  <w:style w:type="paragraph" w:styleId="Liststycke">
    <w:name w:val="List Paragraph"/>
    <w:link w:val="ListstyckeChar"/>
    <w:uiPriority w:val="34"/>
    <w:qFormat/>
    <w:rsid w:val="0000430E"/>
    <w:pPr>
      <w:spacing w:before="120" w:after="120" w:line="360" w:lineRule="auto"/>
      <w:ind w:left="720" w:hanging="964"/>
      <w:contextualSpacing/>
    </w:pPr>
    <w:rPr>
      <w:rFonts w:ascii="Arial" w:hAnsi="Arial"/>
      <w:sz w:val="24"/>
    </w:rPr>
  </w:style>
  <w:style w:type="character" w:styleId="Kommentarsreferens">
    <w:name w:val="annotation reference"/>
    <w:basedOn w:val="Standardstycketeckensnitt"/>
    <w:uiPriority w:val="99"/>
    <w:semiHidden/>
    <w:unhideWhenUsed/>
    <w:rsid w:val="0080028A"/>
    <w:rPr>
      <w:sz w:val="16"/>
      <w:szCs w:val="16"/>
    </w:rPr>
  </w:style>
  <w:style w:type="paragraph" w:styleId="Kommentarer">
    <w:name w:val="annotation text"/>
    <w:basedOn w:val="Normal"/>
    <w:link w:val="KommentarerChar"/>
    <w:uiPriority w:val="99"/>
    <w:semiHidden/>
    <w:unhideWhenUsed/>
    <w:rsid w:val="00FF375B"/>
    <w:pPr>
      <w:spacing w:line="240" w:lineRule="auto"/>
    </w:pPr>
    <w:rPr>
      <w:sz w:val="20"/>
      <w:szCs w:val="20"/>
    </w:rPr>
  </w:style>
  <w:style w:type="character" w:customStyle="1" w:styleId="KommentarerChar">
    <w:name w:val="Kommentarer Char"/>
    <w:basedOn w:val="Standardstycketeckensnitt"/>
    <w:link w:val="Kommentarer"/>
    <w:uiPriority w:val="99"/>
    <w:semiHidden/>
    <w:rsid w:val="00FF375B"/>
    <w:rPr>
      <w:sz w:val="20"/>
      <w:szCs w:val="20"/>
    </w:rPr>
  </w:style>
  <w:style w:type="paragraph" w:styleId="Kommentarsmne">
    <w:name w:val="annotation subject"/>
    <w:basedOn w:val="Kommentarer"/>
    <w:next w:val="Kommentarer"/>
    <w:link w:val="KommentarsmneChar"/>
    <w:uiPriority w:val="99"/>
    <w:semiHidden/>
    <w:unhideWhenUsed/>
    <w:rsid w:val="00FF375B"/>
    <w:rPr>
      <w:b/>
      <w:bCs/>
    </w:rPr>
  </w:style>
  <w:style w:type="character" w:customStyle="1" w:styleId="KommentarsmneChar">
    <w:name w:val="Kommentarsämne Char"/>
    <w:basedOn w:val="KommentarerChar"/>
    <w:link w:val="Kommentarsmne"/>
    <w:uiPriority w:val="99"/>
    <w:semiHidden/>
    <w:rsid w:val="00FF375B"/>
    <w:rPr>
      <w:b/>
      <w:bCs/>
      <w:sz w:val="20"/>
      <w:szCs w:val="20"/>
    </w:rPr>
  </w:style>
  <w:style w:type="paragraph" w:styleId="Ballongtext">
    <w:name w:val="Balloon Text"/>
    <w:basedOn w:val="Normal"/>
    <w:link w:val="BallongtextChar"/>
    <w:uiPriority w:val="99"/>
    <w:semiHidden/>
    <w:unhideWhenUsed/>
    <w:rsid w:val="00FF375B"/>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FF375B"/>
    <w:rPr>
      <w:rFonts w:ascii="Segoe UI" w:hAnsi="Segoe UI" w:cs="Segoe UI"/>
      <w:sz w:val="18"/>
      <w:szCs w:val="18"/>
    </w:rPr>
  </w:style>
  <w:style w:type="paragraph" w:styleId="Sidhuvud">
    <w:name w:val="header"/>
    <w:basedOn w:val="Normal"/>
    <w:link w:val="SidhuvudChar"/>
    <w:uiPriority w:val="99"/>
    <w:unhideWhenUsed/>
    <w:rsid w:val="00F5692E"/>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F5692E"/>
  </w:style>
  <w:style w:type="paragraph" w:styleId="Sidfot">
    <w:name w:val="footer"/>
    <w:basedOn w:val="Normal"/>
    <w:link w:val="SidfotChar"/>
    <w:uiPriority w:val="99"/>
    <w:unhideWhenUsed/>
    <w:rsid w:val="00F5692E"/>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F5692E"/>
  </w:style>
  <w:style w:type="paragraph" w:styleId="Normalwebb">
    <w:name w:val="Normal (Web)"/>
    <w:basedOn w:val="Normal"/>
    <w:uiPriority w:val="99"/>
    <w:unhideWhenUsed/>
    <w:rsid w:val="00CA511A"/>
    <w:pPr>
      <w:spacing w:before="210" w:after="0" w:line="240" w:lineRule="auto"/>
    </w:pPr>
    <w:rPr>
      <w:rFonts w:ascii="Times New Roman" w:eastAsia="Times New Roman" w:hAnsi="Times New Roman" w:cs="Times New Roman"/>
      <w:sz w:val="24"/>
      <w:szCs w:val="24"/>
      <w:lang w:eastAsia="sv-SE"/>
    </w:rPr>
  </w:style>
  <w:style w:type="paragraph" w:customStyle="1" w:styleId="111Rubrik31">
    <w:name w:val="1.1.1 Rubrik 31"/>
    <w:basedOn w:val="Rubrik3"/>
    <w:next w:val="Normal"/>
    <w:qFormat/>
    <w:rsid w:val="005E4174"/>
    <w:pPr>
      <w:numPr>
        <w:ilvl w:val="0"/>
        <w:numId w:val="0"/>
      </w:numPr>
      <w:spacing w:line="360" w:lineRule="auto"/>
      <w:ind w:left="720" w:hanging="720"/>
    </w:pPr>
    <w:rPr>
      <w:rFonts w:asciiTheme="minorHAnsi" w:hAnsiTheme="minorHAnsi"/>
      <w:sz w:val="22"/>
    </w:rPr>
  </w:style>
  <w:style w:type="character" w:customStyle="1" w:styleId="ListstyckeChar">
    <w:name w:val="Liststycke Char"/>
    <w:basedOn w:val="Standardstycketeckensnitt"/>
    <w:link w:val="Liststycke"/>
    <w:uiPriority w:val="34"/>
    <w:rsid w:val="001A6C59"/>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9351238">
      <w:bodyDiv w:val="1"/>
      <w:marLeft w:val="0"/>
      <w:marRight w:val="0"/>
      <w:marTop w:val="0"/>
      <w:marBottom w:val="0"/>
      <w:divBdr>
        <w:top w:val="none" w:sz="0" w:space="0" w:color="auto"/>
        <w:left w:val="none" w:sz="0" w:space="0" w:color="auto"/>
        <w:bottom w:val="none" w:sz="0" w:space="0" w:color="auto"/>
        <w:right w:val="none" w:sz="0" w:space="0" w:color="auto"/>
      </w:divBdr>
    </w:div>
    <w:div w:id="1541043083">
      <w:bodyDiv w:val="1"/>
      <w:marLeft w:val="0"/>
      <w:marRight w:val="0"/>
      <w:marTop w:val="0"/>
      <w:marBottom w:val="0"/>
      <w:divBdr>
        <w:top w:val="none" w:sz="0" w:space="0" w:color="auto"/>
        <w:left w:val="none" w:sz="0" w:space="0" w:color="auto"/>
        <w:bottom w:val="none" w:sz="0" w:space="0" w:color="auto"/>
        <w:right w:val="none" w:sz="0" w:space="0" w:color="auto"/>
      </w:divBdr>
    </w:div>
    <w:div w:id="195188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microsoft.com/office/2006/relationships/keyMapCustomizations" Target="customizations.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2636</Words>
  <Characters>16375</Characters>
  <Application>Microsoft Office Word</Application>
  <DocSecurity>0</DocSecurity>
  <Lines>297</Lines>
  <Paragraphs>110</Paragraphs>
  <ScaleCrop>false</ScaleCrop>
  <HeadingPairs>
    <vt:vector size="2" baseType="variant">
      <vt:variant>
        <vt:lpstr>Rubrik</vt:lpstr>
      </vt:variant>
      <vt:variant>
        <vt:i4>1</vt:i4>
      </vt:variant>
    </vt:vector>
  </HeadingPairs>
  <TitlesOfParts>
    <vt:vector size="1" baseType="lpstr">
      <vt:lpstr/>
    </vt:vector>
  </TitlesOfParts>
  <Company>Sverige Kommuner och Landsting</Company>
  <LinksUpToDate>false</LinksUpToDate>
  <CharactersWithSpaces>18901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Edström Erik</dc:creator>
  <cp:keywords/>
  <dc:description/>
  <cp:lastModifiedBy>Per Werling</cp:lastModifiedBy>
  <cp:revision>2</cp:revision>
  <dcterms:created xsi:type="dcterms:W3CDTF">2019-01-22T13:56:00Z</dcterms:created>
  <dcterms:modified xsi:type="dcterms:W3CDTF">2019-01-22T13:56:00Z</dcterms:modified>
</cp:coreProperties>
</file>