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8DDE3" w14:textId="7C9C3A9F" w:rsidR="00B95629" w:rsidRPr="005252DA" w:rsidRDefault="00197D73" w:rsidP="00B95629">
      <w:pPr>
        <w:rPr>
          <w:rFonts w:asciiTheme="majorHAnsi" w:hAnsiTheme="majorHAnsi" w:cstheme="majorHAnsi"/>
          <w:b/>
          <w:bCs/>
          <w:sz w:val="36"/>
          <w:szCs w:val="36"/>
        </w:rPr>
      </w:pPr>
      <w:r w:rsidRPr="005252DA">
        <w:rPr>
          <w:rFonts w:asciiTheme="majorHAnsi" w:hAnsiTheme="majorHAnsi" w:cstheme="majorHAnsi"/>
          <w:sz w:val="36"/>
          <w:szCs w:val="36"/>
        </w:rPr>
        <w:br/>
      </w:r>
      <w:r w:rsidR="00B95629" w:rsidRPr="005252DA">
        <w:rPr>
          <w:rFonts w:asciiTheme="majorHAnsi" w:hAnsiTheme="majorHAnsi" w:cstheme="majorHAnsi"/>
          <w:b/>
          <w:bCs/>
          <w:sz w:val="36"/>
          <w:szCs w:val="36"/>
        </w:rPr>
        <w:t>SANNINGSFÖRSÄKRAN</w:t>
      </w:r>
    </w:p>
    <w:p w14:paraId="7378E3C8" w14:textId="4E21DA99" w:rsidR="00B95629" w:rsidRPr="005252DA" w:rsidRDefault="00B95629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 xml:space="preserve">I Beställarens </w:t>
      </w:r>
      <w:r w:rsidR="00670CD8" w:rsidRPr="005252DA">
        <w:rPr>
          <w:rFonts w:asciiTheme="majorHAnsi" w:hAnsiTheme="majorHAnsi" w:cstheme="majorHAnsi"/>
        </w:rPr>
        <w:t xml:space="preserve">valfrihetssystem </w:t>
      </w:r>
      <w:r w:rsidRPr="005252DA">
        <w:rPr>
          <w:rFonts w:asciiTheme="majorHAnsi" w:hAnsiTheme="majorHAnsi" w:cstheme="majorHAnsi"/>
        </w:rPr>
        <w:t xml:space="preserve"> </w:t>
      </w:r>
      <w:r w:rsidR="00866D9D" w:rsidRPr="005252DA">
        <w:rPr>
          <w:rFonts w:asciiTheme="majorHAnsi" w:hAnsiTheme="majorHAnsi" w:cstheme="majorHAnsi"/>
          <w:noProof/>
        </w:rPr>
        <w:instrText xml:space="preserve">LOV test</w:instrText>
      </w:r>
      <w:r w:rsidRPr="005252DA">
        <w:rPr>
          <w:rFonts w:asciiTheme="majorHAnsi" w:hAnsiTheme="majorHAnsi" w:cstheme="majorHAnsi"/>
        </w:rPr>
        <w:t xml:space="preserve"> där nedan angivet bolag är:</w:t>
      </w:r>
    </w:p>
    <w:p w14:paraId="7FC7727A" w14:textId="59A4C120" w:rsidR="00B95629" w:rsidRPr="005252DA" w:rsidRDefault="00B95629" w:rsidP="00B95629">
      <w:pPr>
        <w:tabs>
          <w:tab w:val="left" w:pos="851"/>
        </w:tabs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ab/>
      </w:r>
      <w:r w:rsidRPr="005252DA">
        <w:rPr>
          <w:rFonts w:asciiTheme="majorHAnsi" w:hAnsiTheme="majorHAnsi" w:cstheme="majorHAnsi"/>
        </w:rPr>
        <w:fldChar w:fldCharType="begin">
          <w:ffData>
            <w:name w:val="Kryss1"/>
            <w:enabled/>
            <w:calcOnExit w:val="0"/>
            <w:checkBox>
              <w:sizeAuto/>
              <w:default w:val="0"/>
            </w:checkBox>
          </w:ffData>
        </w:fldChar>
      </w:r>
      <w:r w:rsidRPr="005252DA">
        <w:rPr>
          <w:rFonts w:asciiTheme="majorHAnsi" w:hAnsiTheme="majorHAnsi" w:cstheme="majorHAnsi"/>
        </w:rPr>
        <w:instrText xml:space="preserve"> FORMCHECKBOX </w:instrText>
      </w:r>
      <w:r w:rsidR="00AA386A" w:rsidRPr="005252DA">
        <w:rPr>
          <w:rFonts w:asciiTheme="majorHAnsi" w:hAnsiTheme="majorHAnsi" w:cstheme="majorHAnsi"/>
        </w:rPr>
      </w:r>
      <w:r w:rsidR="00AA386A" w:rsidRPr="005252DA">
        <w:rPr>
          <w:rFonts w:asciiTheme="majorHAnsi" w:hAnsiTheme="majorHAnsi" w:cstheme="majorHAnsi"/>
        </w:rPr>
        <w:fldChar w:fldCharType="separate"/>
      </w:r>
      <w:r w:rsidRPr="005252DA">
        <w:rPr>
          <w:rFonts w:asciiTheme="majorHAnsi" w:hAnsiTheme="majorHAnsi" w:cstheme="majorHAnsi"/>
        </w:rPr>
        <w:fldChar w:fldCharType="end"/>
      </w:r>
      <w:r w:rsidRPr="005252DA">
        <w:rPr>
          <w:rFonts w:asciiTheme="majorHAnsi" w:hAnsiTheme="majorHAnsi" w:cstheme="majorHAnsi"/>
        </w:rPr>
        <w:t xml:space="preserve"> </w:t>
      </w:r>
      <w:r w:rsidRPr="005252DA">
        <w:rPr>
          <w:rFonts w:asciiTheme="majorHAnsi" w:hAnsiTheme="majorHAnsi" w:cstheme="majorHAnsi"/>
        </w:rPr>
        <w:tab/>
        <w:t xml:space="preserve">är </w:t>
      </w:r>
      <w:r w:rsidR="00670CD8" w:rsidRPr="005252DA">
        <w:rPr>
          <w:rFonts w:asciiTheme="majorHAnsi" w:hAnsiTheme="majorHAnsi" w:cstheme="majorHAnsi"/>
        </w:rPr>
        <w:t>sökande</w:t>
      </w:r>
      <w:r w:rsidRPr="005252DA">
        <w:rPr>
          <w:rFonts w:asciiTheme="majorHAnsi" w:hAnsiTheme="majorHAnsi" w:cstheme="majorHAnsi"/>
        </w:rPr>
        <w:t xml:space="preserve"> i </w:t>
      </w:r>
      <w:r w:rsidR="00670CD8" w:rsidRPr="005252DA">
        <w:rPr>
          <w:rFonts w:asciiTheme="majorHAnsi" w:hAnsiTheme="majorHAnsi" w:cstheme="majorHAnsi"/>
        </w:rPr>
        <w:t>valfrihetssystemet</w:t>
      </w:r>
    </w:p>
    <w:p w14:paraId="217FB838" w14:textId="038A5155" w:rsidR="00B95629" w:rsidRPr="005252DA" w:rsidRDefault="00B95629" w:rsidP="00B95629">
      <w:pPr>
        <w:tabs>
          <w:tab w:val="left" w:pos="851"/>
        </w:tabs>
        <w:ind w:left="1304" w:hanging="1304"/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ab/>
      </w:r>
      <w:r w:rsidRPr="005252DA">
        <w:rPr>
          <w:rFonts w:asciiTheme="majorHAnsi" w:hAnsiTheme="majorHAnsi" w:cstheme="maj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252DA">
        <w:rPr>
          <w:rFonts w:asciiTheme="majorHAnsi" w:hAnsiTheme="majorHAnsi" w:cstheme="majorHAnsi"/>
        </w:rPr>
        <w:instrText xml:space="preserve"> FORMCHECKBOX </w:instrText>
      </w:r>
      <w:r w:rsidR="00AA386A" w:rsidRPr="005252DA">
        <w:rPr>
          <w:rFonts w:asciiTheme="majorHAnsi" w:hAnsiTheme="majorHAnsi" w:cstheme="majorHAnsi"/>
        </w:rPr>
      </w:r>
      <w:r w:rsidR="00AA386A" w:rsidRPr="005252DA">
        <w:rPr>
          <w:rFonts w:asciiTheme="majorHAnsi" w:hAnsiTheme="majorHAnsi" w:cstheme="majorHAnsi"/>
        </w:rPr>
        <w:fldChar w:fldCharType="separate"/>
      </w:r>
      <w:r w:rsidRPr="005252DA">
        <w:rPr>
          <w:rFonts w:asciiTheme="majorHAnsi" w:hAnsiTheme="majorHAnsi" w:cstheme="majorHAnsi"/>
        </w:rPr>
        <w:fldChar w:fldCharType="end"/>
      </w:r>
      <w:r w:rsidRPr="005252DA">
        <w:rPr>
          <w:rFonts w:asciiTheme="majorHAnsi" w:hAnsiTheme="majorHAnsi" w:cstheme="majorHAnsi"/>
        </w:rPr>
        <w:t xml:space="preserve"> </w:t>
      </w:r>
      <w:r w:rsidRPr="005252DA">
        <w:rPr>
          <w:rFonts w:asciiTheme="majorHAnsi" w:hAnsiTheme="majorHAnsi" w:cstheme="majorHAnsi"/>
        </w:rPr>
        <w:tab/>
        <w:t xml:space="preserve">är ett företag vars kapacitet åberopas av en </w:t>
      </w:r>
      <w:r w:rsidR="00670CD8" w:rsidRPr="005252DA">
        <w:rPr>
          <w:rFonts w:asciiTheme="majorHAnsi" w:hAnsiTheme="majorHAnsi" w:cstheme="majorHAnsi"/>
        </w:rPr>
        <w:t>sökande</w:t>
      </w:r>
      <w:r w:rsidRPr="005252DA">
        <w:rPr>
          <w:rFonts w:asciiTheme="majorHAnsi" w:hAnsiTheme="majorHAnsi" w:cstheme="majorHAnsi"/>
        </w:rPr>
        <w:t xml:space="preserve"> i </w:t>
      </w:r>
      <w:r w:rsidR="00670CD8" w:rsidRPr="005252DA">
        <w:rPr>
          <w:rFonts w:asciiTheme="majorHAnsi" w:hAnsiTheme="majorHAnsi" w:cstheme="majorHAnsi"/>
        </w:rPr>
        <w:t>valfrihetssystem</w:t>
      </w:r>
      <w:r w:rsidRPr="005252DA">
        <w:rPr>
          <w:rFonts w:asciiTheme="majorHAnsi" w:hAnsiTheme="majorHAnsi" w:cstheme="majorHAnsi"/>
        </w:rPr>
        <w:t>, eller deltar som konsortiemedlem</w:t>
      </w:r>
    </w:p>
    <w:p w14:paraId="3BCB0699" w14:textId="20FC9C13" w:rsidR="00B95629" w:rsidRPr="005252DA" w:rsidRDefault="00B95629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 xml:space="preserve">försäkrar undertecknad behörig företrädare för </w:t>
      </w:r>
      <w:r w:rsidR="00670CD8" w:rsidRPr="005252DA">
        <w:rPr>
          <w:rFonts w:asciiTheme="majorHAnsi" w:hAnsiTheme="majorHAnsi" w:cstheme="majorHAnsi"/>
        </w:rPr>
        <w:t>sökande</w:t>
      </w:r>
      <w:r w:rsidRPr="005252DA">
        <w:rPr>
          <w:rFonts w:asciiTheme="majorHAnsi" w:hAnsiTheme="majorHAnsi" w:cstheme="majorHAnsi"/>
        </w:rPr>
        <w:t xml:space="preserve"> härmed på heder och samvete att varken bolaget eller någon person som är medlem i dess förvaltnings-, lednings eller tillsynsorgan eller som har befogenhet att företräda, fatta beslut i eller kontrollera dessa, enligt en dom som har vunnit laga kraft är dömd för ett brott som framgår av </w:t>
      </w:r>
      <w:r w:rsidR="00670CD8" w:rsidRPr="005252DA">
        <w:rPr>
          <w:rFonts w:asciiTheme="majorHAnsi" w:hAnsiTheme="majorHAnsi" w:cstheme="majorHAnsi"/>
        </w:rPr>
        <w:t>7</w:t>
      </w:r>
      <w:r w:rsidRPr="005252DA">
        <w:rPr>
          <w:rFonts w:asciiTheme="majorHAnsi" w:hAnsiTheme="majorHAnsi" w:cstheme="majorHAnsi"/>
        </w:rPr>
        <w:t xml:space="preserve"> kap. 1 § </w:t>
      </w:r>
      <w:r w:rsidR="00670CD8" w:rsidRPr="005252DA">
        <w:rPr>
          <w:rFonts w:asciiTheme="majorHAnsi" w:hAnsiTheme="majorHAnsi" w:cstheme="majorHAnsi"/>
        </w:rPr>
        <w:t>Lag (2008:962) om valfrihetssystem</w:t>
      </w:r>
      <w:r w:rsidRPr="005252DA">
        <w:rPr>
          <w:rFonts w:asciiTheme="majorHAnsi" w:hAnsiTheme="majorHAnsi" w:cstheme="majorHAnsi"/>
        </w:rPr>
        <w:t>, dvs:</w:t>
      </w:r>
    </w:p>
    <w:p w14:paraId="7900DBEF" w14:textId="4B496371" w:rsidR="00670CD8" w:rsidRPr="005252DA" w:rsidRDefault="00670CD8" w:rsidP="00670CD8">
      <w:pPr>
        <w:pStyle w:val="Liststycke"/>
        <w:numPr>
          <w:ilvl w:val="0"/>
          <w:numId w:val="1"/>
        </w:num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är i konkurs eller likvidation, är under tvångsförvaltning eller är föremål för ackord eller tills vidare har inställt sina betalningar eller är underkastad näringsförbud,</w:t>
      </w:r>
    </w:p>
    <w:p w14:paraId="310263A0" w14:textId="437D58EA" w:rsidR="00670CD8" w:rsidRPr="005252DA" w:rsidRDefault="00670CD8" w:rsidP="00670CD8">
      <w:pPr>
        <w:pStyle w:val="Liststycke"/>
        <w:numPr>
          <w:ilvl w:val="0"/>
          <w:numId w:val="1"/>
        </w:num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är föremål för ansökan om konkurs, tvångslikvidation, ackord eller annat liknande förfarande,</w:t>
      </w:r>
    </w:p>
    <w:p w14:paraId="43B4B815" w14:textId="3187F927" w:rsidR="00670CD8" w:rsidRPr="005252DA" w:rsidRDefault="00670CD8" w:rsidP="00670CD8">
      <w:pPr>
        <w:pStyle w:val="Liststycke"/>
        <w:numPr>
          <w:ilvl w:val="0"/>
          <w:numId w:val="1"/>
        </w:num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genom lagakraftvunnen dom är dömd för brott som avser yrkesutövningen,</w:t>
      </w:r>
    </w:p>
    <w:p w14:paraId="0706D7FF" w14:textId="1C48E78A" w:rsidR="00670CD8" w:rsidRPr="005252DA" w:rsidRDefault="00670CD8" w:rsidP="00670CD8">
      <w:pPr>
        <w:pStyle w:val="Liststycke"/>
        <w:numPr>
          <w:ilvl w:val="0"/>
          <w:numId w:val="1"/>
        </w:num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har gjort sig skyldig till allvarligt fel i yrkesutövningen och den upphandlande myndigheten kan visa detta,</w:t>
      </w:r>
    </w:p>
    <w:p w14:paraId="2C99075D" w14:textId="4D12F99F" w:rsidR="00670CD8" w:rsidRPr="005252DA" w:rsidRDefault="00670CD8" w:rsidP="00670CD8">
      <w:pPr>
        <w:pStyle w:val="Liststycke"/>
        <w:numPr>
          <w:ilvl w:val="0"/>
          <w:numId w:val="1"/>
        </w:num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inte har fullgjort sina åligganden avseende socialförsäkringsavgifter eller skatt i hemlandet eller annan stat inom EES-området, eller</w:t>
      </w:r>
    </w:p>
    <w:p w14:paraId="018992EA" w14:textId="0F8A22F3" w:rsidR="00B95629" w:rsidRPr="005252DA" w:rsidRDefault="00670CD8" w:rsidP="00670CD8">
      <w:pPr>
        <w:pStyle w:val="Liststycke"/>
        <w:numPr>
          <w:ilvl w:val="0"/>
          <w:numId w:val="1"/>
        </w:num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i något väsentligt hänseende har låtit bli att lämna begärda upplysningar eller lämnat felaktiga upplysningar som begärts med stöd av denna paragraf.</w:t>
      </w:r>
    </w:p>
    <w:p w14:paraId="38C48E2D" w14:textId="680526AB" w:rsidR="00B95629" w:rsidRPr="005252DA" w:rsidRDefault="00B95629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Vi är medvetna om att lämnande av osann eller vårdslös försäkran kan föranleda straffansvar.</w:t>
      </w:r>
    </w:p>
    <w:p w14:paraId="678F3959" w14:textId="77777777" w:rsidR="00B95629" w:rsidRPr="005252DA" w:rsidRDefault="00B95629" w:rsidP="00B95629">
      <w:pPr>
        <w:rPr>
          <w:rFonts w:asciiTheme="majorHAnsi" w:hAnsiTheme="majorHAnsi" w:cstheme="majorHAnsi"/>
        </w:rPr>
      </w:pPr>
    </w:p>
    <w:p w14:paraId="2A55804B" w14:textId="00574EEC" w:rsidR="004A6F64" w:rsidRPr="005252DA" w:rsidRDefault="00B95629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 xml:space="preserve">------------------------------ </w:t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  <w:t>------------------------------</w:t>
      </w:r>
    </w:p>
    <w:p w14:paraId="7C9805D6" w14:textId="3D04FDB8" w:rsidR="00B95629" w:rsidRPr="005252DA" w:rsidRDefault="00B95629" w:rsidP="00B95629">
      <w:pPr>
        <w:rPr>
          <w:rFonts w:asciiTheme="majorHAnsi" w:hAnsiTheme="majorHAnsi" w:cstheme="majorHAnsi"/>
          <w:sz w:val="28"/>
          <w:szCs w:val="28"/>
        </w:rPr>
      </w:pPr>
      <w:r w:rsidRPr="005252DA">
        <w:rPr>
          <w:rFonts w:asciiTheme="majorHAnsi" w:hAnsiTheme="majorHAnsi" w:cstheme="majorHAnsi"/>
        </w:rPr>
        <w:t xml:space="preserve">Bolagsnamn </w:t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</w:r>
      <w:r w:rsidRPr="005252DA">
        <w:rPr>
          <w:rFonts w:asciiTheme="majorHAnsi" w:hAnsiTheme="majorHAnsi" w:cstheme="majorHAnsi"/>
        </w:rPr>
        <w:t>Ort och datum</w:t>
      </w:r>
      <w:r w:rsidRPr="005252DA">
        <w:rPr>
          <w:rFonts w:asciiTheme="majorHAnsi" w:hAnsiTheme="majorHAnsi" w:cstheme="majorHAnsi"/>
          <w:sz w:val="28"/>
          <w:szCs w:val="28"/>
        </w:rPr>
        <w:tab/>
      </w:r>
    </w:p>
    <w:p w14:paraId="6F24E245" w14:textId="77777777" w:rsidR="00B95629" w:rsidRPr="005252DA" w:rsidRDefault="00B95629" w:rsidP="00B95629">
      <w:pPr>
        <w:rPr>
          <w:rFonts w:asciiTheme="majorHAnsi" w:hAnsiTheme="majorHAnsi" w:cstheme="majorHAnsi"/>
          <w:sz w:val="28"/>
          <w:szCs w:val="28"/>
        </w:rPr>
      </w:pPr>
    </w:p>
    <w:p w14:paraId="0268E02C" w14:textId="7B5F3162" w:rsidR="004A6F64" w:rsidRPr="005252DA" w:rsidRDefault="00B95629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 xml:space="preserve">------------------------------ </w:t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  <w:t>------------------------------</w:t>
      </w:r>
    </w:p>
    <w:p w14:paraId="01716DB0" w14:textId="7BC2E91E" w:rsidR="00B95629" w:rsidRPr="005252DA" w:rsidRDefault="00B95629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 xml:space="preserve">Underskrift </w:t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</w:r>
      <w:r w:rsidR="004A6F64" w:rsidRPr="005252DA">
        <w:rPr>
          <w:rFonts w:asciiTheme="majorHAnsi" w:hAnsiTheme="majorHAnsi" w:cstheme="majorHAnsi"/>
        </w:rPr>
        <w:tab/>
        <w:t>Befattning</w:t>
      </w:r>
    </w:p>
    <w:p w14:paraId="7F7622F9" w14:textId="77777777" w:rsidR="004A6F64" w:rsidRPr="005252DA" w:rsidRDefault="004A6F64" w:rsidP="00B95629">
      <w:pPr>
        <w:rPr>
          <w:rFonts w:asciiTheme="majorHAnsi" w:hAnsiTheme="majorHAnsi" w:cstheme="majorHAnsi"/>
        </w:rPr>
      </w:pPr>
    </w:p>
    <w:p w14:paraId="1D83E301" w14:textId="77777777" w:rsidR="004A6F64" w:rsidRPr="005252DA" w:rsidRDefault="004A6F64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 xml:space="preserve">------------------------------ </w:t>
      </w:r>
    </w:p>
    <w:p w14:paraId="21C78DF6" w14:textId="7228AD0E" w:rsidR="004A6F64" w:rsidRPr="005252DA" w:rsidRDefault="004A6F64" w:rsidP="00B95629">
      <w:pPr>
        <w:rPr>
          <w:rFonts w:asciiTheme="majorHAnsi" w:hAnsiTheme="majorHAnsi" w:cstheme="majorHAnsi"/>
        </w:rPr>
      </w:pPr>
      <w:r w:rsidRPr="005252DA">
        <w:rPr>
          <w:rFonts w:asciiTheme="majorHAnsi" w:hAnsiTheme="majorHAnsi" w:cstheme="majorHAnsi"/>
        </w:rPr>
        <w:t>Namnförtydligande</w:t>
      </w:r>
    </w:p>
    <w:sectPr w:rsidR="004A6F64" w:rsidRPr="005252DA" w:rsidSect="009928A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2552" w:bottom="1418" w:left="1418" w:header="737" w:footer="284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3E366" w14:textId="77777777" w:rsidR="008E56FD" w:rsidRDefault="008E56FD" w:rsidP="00BF282B">
      <w:pPr>
        <w:spacing w:after="0" w:line="240" w:lineRule="auto"/>
      </w:pPr>
      <w:r>
        <w:separator/>
      </w:r>
    </w:p>
  </w:endnote>
  <w:endnote w:type="continuationSeparator" w:id="0">
    <w:p w14:paraId="17791833" w14:textId="77777777" w:rsidR="008E56FD" w:rsidRDefault="008E56FD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4B6F29B" w14:textId="77777777" w:rsidTr="00986A1D">
      <w:tc>
        <w:tcPr>
          <w:tcW w:w="5812" w:type="dxa"/>
        </w:tcPr>
        <w:p w14:paraId="0431CDDC" w14:textId="77777777" w:rsidR="00986A1D" w:rsidRPr="009B4E2A" w:rsidRDefault="00986A1D" w:rsidP="00986A1D">
          <w:pPr>
            <w:pStyle w:val="Sidfot"/>
          </w:pPr>
          <w:r w:rsidRPr="00B239BF">
            <w:t>Göteborgs Stad</w:t>
          </w:r>
          <w:r>
            <w:rPr>
              <w:b/>
            </w:rPr>
            <w:t xml:space="preserve"> </w:t>
          </w:r>
          <w:sdt>
            <w:sdtPr>
              <w:alias w:val="Enhet/förvaltning/organisation"/>
              <w:tag w:val="Enhet/förvaltning/organisation"/>
              <w:id w:val="-333837699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>
            <w:rPr>
              <w:b/>
            </w:rPr>
            <w:t xml:space="preserve">, </w:t>
          </w:r>
          <w:sdt>
            <w:sdtPr>
              <w:alias w:val="Dokumentnamn"/>
              <w:tag w:val="Dokumentnamn"/>
              <w:id w:val="-1308155313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5B32FB8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463A46B2" w14:textId="77777777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7A7F8D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7A7F8D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F1F4C81" w14:textId="77777777" w:rsidTr="00986A1D">
      <w:tc>
        <w:tcPr>
          <w:tcW w:w="5812" w:type="dxa"/>
        </w:tcPr>
        <w:p w14:paraId="398607D0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65E698CB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5A80829B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6741E39A" w14:textId="77777777" w:rsidTr="00986A1D">
      <w:tc>
        <w:tcPr>
          <w:tcW w:w="5812" w:type="dxa"/>
        </w:tcPr>
        <w:p w14:paraId="3EC69C52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6467DD1D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7F9A8DE1" w14:textId="77777777" w:rsidR="00986A1D" w:rsidRDefault="00986A1D" w:rsidP="00986A1D">
          <w:pPr>
            <w:pStyle w:val="Sidfot"/>
            <w:jc w:val="right"/>
          </w:pPr>
        </w:p>
      </w:tc>
    </w:tr>
  </w:tbl>
  <w:p w14:paraId="65C57651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2350732" w14:textId="77777777" w:rsidTr="00986A1D">
      <w:tc>
        <w:tcPr>
          <w:tcW w:w="5812" w:type="dxa"/>
        </w:tcPr>
        <w:p w14:paraId="648CDE1A" w14:textId="77777777" w:rsidR="00752CBB" w:rsidRDefault="0087328B">
          <w:pPr>
            <w:pStyle w:val="Sidfot"/>
          </w:pPr>
          <w:r>
            <w:t xml:space="preserve">Göteborgs Stad </w:t>
          </w:r>
          <w:r w:rsidR="009928A6">
            <w:t xml:space="preserve"> </w:t>
          </w:r>
          <w:sdt>
            <w:sdtPr>
              <w:id w:val="-580456535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 w:rsidR="009928A6">
            <w:rPr>
              <w:b/>
            </w:rPr>
            <w:t xml:space="preserve"> </w:t>
          </w:r>
          <w:r>
            <w:rPr>
              <w:b/>
            </w:rPr>
            <w:t xml:space="preserve"> </w:t>
          </w:r>
          <w:sdt>
            <w:sdtPr>
              <w:alias w:val="Dokumentnamn"/>
              <w:tag w:val="Dokumentnamn"/>
              <w:id w:val="1712533661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B318AFA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06AD5225" w14:textId="77777777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9928A6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9928A6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6A3CA12" w14:textId="77777777" w:rsidTr="00986A1D">
      <w:tc>
        <w:tcPr>
          <w:tcW w:w="5812" w:type="dxa"/>
        </w:tcPr>
        <w:p w14:paraId="0761D405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4F0F88E6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2203CB87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2F4602DE" w14:textId="77777777" w:rsidTr="00986A1D">
      <w:tc>
        <w:tcPr>
          <w:tcW w:w="5812" w:type="dxa"/>
        </w:tcPr>
        <w:p w14:paraId="548BC7B7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117993A5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0021E475" w14:textId="77777777" w:rsidR="00986A1D" w:rsidRDefault="00986A1D" w:rsidP="00986A1D">
          <w:pPr>
            <w:pStyle w:val="Sidfot"/>
            <w:jc w:val="right"/>
          </w:pPr>
        </w:p>
      </w:tc>
    </w:tr>
  </w:tbl>
  <w:p w14:paraId="2BE8D87E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3319"/>
      <w:gridCol w:w="3799"/>
      <w:gridCol w:w="1954"/>
    </w:tblGrid>
    <w:tr w:rsidR="00FB3384" w:rsidRPr="009B4E2A" w14:paraId="6F39B942" w14:textId="77777777" w:rsidTr="00FB3384">
      <w:tc>
        <w:tcPr>
          <w:tcW w:w="7118" w:type="dxa"/>
          <w:gridSpan w:val="2"/>
        </w:tcPr>
        <w:p w14:paraId="7A04087E" w14:textId="41EF1C83" w:rsidR="00752CBB" w:rsidRDefault="00752CBB" w:rsidP="007A7F8D">
          <w:pPr>
            <w:pStyle w:val="Sidfot"/>
          </w:pPr>
        </w:p>
      </w:tc>
      <w:tc>
        <w:tcPr>
          <w:tcW w:w="1954" w:type="dxa"/>
        </w:tcPr>
        <w:p w14:paraId="07C6C329" w14:textId="77777777" w:rsidR="00FB3384" w:rsidRPr="009B4E2A" w:rsidRDefault="00FB3384" w:rsidP="00BD0663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9928A6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9928A6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FB3384" w14:paraId="6ED794BE" w14:textId="77777777" w:rsidTr="00FB3384">
      <w:tc>
        <w:tcPr>
          <w:tcW w:w="3319" w:type="dxa"/>
        </w:tcPr>
        <w:p w14:paraId="1485101E" w14:textId="77777777" w:rsidR="00FB3384" w:rsidRPr="00F66187" w:rsidRDefault="00FB3384" w:rsidP="00BD0663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3799" w:type="dxa"/>
        </w:tcPr>
        <w:p w14:paraId="4FC7FB2E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 w:val="restart"/>
          <w:vAlign w:val="bottom"/>
        </w:tcPr>
        <w:p w14:paraId="45FBFAF6" w14:textId="77777777" w:rsidR="00FB3384" w:rsidRDefault="00FB3384" w:rsidP="00FB3384">
          <w:pPr>
            <w:pStyle w:val="Sidfot"/>
            <w:jc w:val="right"/>
          </w:pPr>
        </w:p>
      </w:tc>
    </w:tr>
    <w:tr w:rsidR="00FB3384" w14:paraId="0C6134CC" w14:textId="77777777" w:rsidTr="00FB3384">
      <w:tc>
        <w:tcPr>
          <w:tcW w:w="3319" w:type="dxa"/>
        </w:tcPr>
        <w:p w14:paraId="5F723402" w14:textId="77777777" w:rsidR="00FB3384" w:rsidRDefault="00FB3384" w:rsidP="00BD0663">
          <w:pPr>
            <w:pStyle w:val="Sidfot"/>
          </w:pPr>
        </w:p>
      </w:tc>
      <w:tc>
        <w:tcPr>
          <w:tcW w:w="3799" w:type="dxa"/>
        </w:tcPr>
        <w:p w14:paraId="3B421BA6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/>
        </w:tcPr>
        <w:p w14:paraId="722B90DC" w14:textId="77777777" w:rsidR="00FB3384" w:rsidRDefault="00FB3384" w:rsidP="00BD0663">
          <w:pPr>
            <w:pStyle w:val="Sidfot"/>
            <w:jc w:val="right"/>
          </w:pPr>
        </w:p>
      </w:tc>
    </w:tr>
  </w:tbl>
  <w:p w14:paraId="083326BE" w14:textId="77777777" w:rsidR="00BD0663" w:rsidRDefault="00BD066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FABCB" w14:textId="77777777" w:rsidR="008E56FD" w:rsidRDefault="008E56FD" w:rsidP="00BF282B">
      <w:pPr>
        <w:spacing w:after="0" w:line="240" w:lineRule="auto"/>
      </w:pPr>
      <w:r>
        <w:separator/>
      </w:r>
    </w:p>
  </w:footnote>
  <w:footnote w:type="continuationSeparator" w:id="0">
    <w:p w14:paraId="359A60FF" w14:textId="77777777" w:rsidR="008E56FD" w:rsidRDefault="008E56FD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2"/>
      <w:tblpPr w:leftFromText="142" w:rightFromText="142" w:vertAnchor="page" w:horzAnchor="page" w:tblpX="1419" w:tblpY="738"/>
      <w:tblOverlap w:val="never"/>
      <w:tblW w:w="9072" w:type="dxa"/>
      <w:tblBorders>
        <w:top w:val="none" w:sz="0" w:space="0" w:color="auto"/>
        <w:left w:val="none" w:sz="0" w:space="0" w:color="auto"/>
        <w:bottom w:val="single" w:sz="4" w:space="0" w:color="4D4D4D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80"/>
      <w:gridCol w:w="3192"/>
    </w:tblGrid>
    <w:tr w:rsidR="00792908" w:rsidRPr="00792908" w14:paraId="56287635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4C7B36A" w14:textId="110D5D7B" w:rsidR="00792908" w:rsidRPr="005252DA" w:rsidRDefault="00346B9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Theme="majorHAnsi" w:eastAsia="Times New Roman" w:hAnsiTheme="majorHAnsi" w:cstheme="majorHAnsi"/>
            </w:rPr>
          </w:pPr>
          <w:r w:rsidRPr="005252DA">
            <w:rPr>
              <w:rFonts w:asciiTheme="majorHAnsi" w:eastAsia="Times New Roman" w:hAnsiTheme="majorHAnsi" w:cstheme="majorHAnsi"/>
            </w:rPr>
            <w:instrText xml:space="preserve">Lidingö Stad</w:instrText>
          </w:r>
        </w:p>
      </w:tc>
      <w:tc>
        <w:tcPr>
          <w:tcW w:w="3192" w:type="dxa"/>
          <w:tcBorders>
            <w:bottom w:val="nil"/>
          </w:tcBorders>
        </w:tcPr>
        <w:p w14:paraId="5C3AC871" w14:textId="6E9CEB51" w:rsidR="00792908" w:rsidRPr="005252DA" w:rsidRDefault="007A792F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Theme="majorHAnsi" w:eastAsia="Times New Roman" w:hAnsiTheme="majorHAnsi" w:cstheme="majorHAnsi"/>
              <w:sz w:val="24"/>
              <w:szCs w:val="24"/>
            </w:rPr>
          </w:pPr>
          <w:r w:rsidRPr="005252DA">
            <w:rPr>
              <w:rFonts w:asciiTheme="majorHAnsi" w:hAnsiTheme="majorHAnsi" w:cstheme="majorHAnsi"/>
              <w:noProof/>
            </w:rPr>
            <w:drawing>
              <wp:anchor distT="0" distB="0" distL="114300" distR="114300" simplePos="0" relativeHeight="251658240" behindDoc="0" locked="0" layoutInCell="1" allowOverlap="1" wp14:anchorId="14FC6DF3" wp14:editId="0C3C7AD2">
                <wp:simplePos x="0" y="0"/>
                <wp:positionH relativeFrom="column">
                  <wp:posOffset>299720</wp:posOffset>
                </wp:positionH>
                <wp:positionV relativeFrom="paragraph">
                  <wp:posOffset>23004</wp:posOffset>
                </wp:positionV>
                <wp:extent cx="1680282" cy="627727"/>
                <wp:effectExtent l="0" t="0" r="0" b="1270"/>
                <wp:wrapNone/>
                <wp:docPr id="2" name="Bildobjekt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ildobjekt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0282" cy="6277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92908" w:rsidRPr="00792908" w14:paraId="433FCE73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94BC351" w14:textId="307963AA" w:rsidR="00792908" w:rsidRPr="005252DA" w:rsidRDefault="00D431D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Theme="majorHAnsi" w:eastAsia="Times New Roman" w:hAnsiTheme="majorHAnsi" w:cstheme="majorHAnsi"/>
              <w:b/>
              <w:color w:val="999999"/>
              <w:sz w:val="24"/>
              <w:szCs w:val="24"/>
            </w:rPr>
          </w:pPr>
          <w:r w:rsidRPr="005252DA">
            <w:rPr>
              <w:rFonts w:asciiTheme="majorHAnsi" w:eastAsia="Times New Roman" w:hAnsiTheme="majorHAnsi" w:cstheme="majorHAnsi"/>
              <w:b/>
              <w:color w:val="999999"/>
              <w:szCs w:val="24"/>
            </w:rPr>
            <w:t>Sanningsförsäkran</w:t>
          </w:r>
          <w:r w:rsidR="00670CD8" w:rsidRPr="005252DA">
            <w:rPr>
              <w:rFonts w:asciiTheme="majorHAnsi" w:eastAsia="Times New Roman" w:hAnsiTheme="majorHAnsi" w:cstheme="majorHAnsi"/>
              <w:b/>
              <w:color w:val="999999"/>
              <w:szCs w:val="24"/>
            </w:rPr>
            <w:t xml:space="preserve"> LOV</w:t>
          </w:r>
        </w:p>
      </w:tc>
      <w:tc>
        <w:tcPr>
          <w:tcW w:w="3192" w:type="dxa"/>
          <w:tcBorders>
            <w:bottom w:val="nil"/>
          </w:tcBorders>
        </w:tcPr>
        <w:p w14:paraId="1A90E221" w14:textId="77777777" w:rsidR="00792908" w:rsidRPr="005252DA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Theme="majorHAnsi" w:eastAsia="Times New Roman" w:hAnsiTheme="majorHAnsi" w:cstheme="majorHAnsi"/>
              <w:noProof/>
              <w:sz w:val="24"/>
              <w:szCs w:val="24"/>
            </w:rPr>
          </w:pPr>
        </w:p>
      </w:tc>
    </w:tr>
    <w:tr w:rsidR="00792908" w:rsidRPr="00792908" w14:paraId="75D88335" w14:textId="77777777" w:rsidTr="00156B93">
      <w:trPr>
        <w:trHeight w:val="411"/>
      </w:trPr>
      <w:tc>
        <w:tcPr>
          <w:tcW w:w="5880" w:type="dxa"/>
          <w:tcBorders>
            <w:bottom w:val="nil"/>
          </w:tcBorders>
          <w:vAlign w:val="center"/>
        </w:tcPr>
        <w:tbl>
          <w:tblPr>
            <w:tblW w:w="5880" w:type="dxa"/>
            <w:tblLook w:val="04A0" w:firstRow="1" w:lastRow="0" w:firstColumn="1" w:lastColumn="0" w:noHBand="0" w:noVBand="1"/>
          </w:tblPr>
          <w:tblGrid>
            <w:gridCol w:w="1458"/>
            <w:gridCol w:w="934"/>
            <w:gridCol w:w="2553"/>
            <w:gridCol w:w="935"/>
          </w:tblGrid>
          <w:tr w:rsidR="00792908" w:rsidRPr="005252DA" w14:paraId="5D33FBBF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1DFF00B" w14:textId="77777777" w:rsidR="00792908" w:rsidRPr="005252DA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color w:val="808080"/>
                    <w:sz w:val="10"/>
                    <w:szCs w:val="10"/>
                  </w:rPr>
                </w:pPr>
                <w:r w:rsidRPr="005252DA">
                  <w:rPr>
                    <w:rFonts w:asciiTheme="majorHAnsi" w:eastAsia="Times New Roman" w:hAnsiTheme="majorHAnsi" w:cstheme="majorHAnsi"/>
                    <w:sz w:val="10"/>
                    <w:szCs w:val="10"/>
                  </w:rPr>
                  <w:t>DATUM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7087672" w14:textId="77777777" w:rsidR="00792908" w:rsidRPr="005252DA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color w:val="000000"/>
                    <w:sz w:val="18"/>
                    <w:szCs w:val="18"/>
                  </w:rPr>
                </w:pPr>
                <w:r w:rsidRPr="005252DA">
                  <w:rPr>
                    <w:rFonts w:asciiTheme="majorHAnsi" w:eastAsia="Times New Roman" w:hAnsiTheme="majorHAnsi" w:cstheme="majorHAnsi"/>
                    <w:color w:val="000000"/>
                    <w:sz w:val="18"/>
                    <w:szCs w:val="16"/>
                  </w:rPr>
                  <w:t> </w:t>
                </w:r>
                <w:r w:rsidRPr="005252DA">
                  <w:rPr>
                    <w:rFonts w:asciiTheme="majorHAnsi" w:eastAsia="Times New Roman" w:hAnsiTheme="majorHAnsi" w:cstheme="majorHAnsi"/>
                    <w:noProof/>
                    <w:color w:val="000000"/>
                    <w:sz w:val="18"/>
                    <w:szCs w:val="18"/>
                  </w:rPr>
                  <w:t xml:space="preserve">   </w:t>
                </w: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6AB4997A" w14:textId="77777777" w:rsidR="00792908" w:rsidRPr="005252DA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color w:val="808080"/>
                    <w:sz w:val="10"/>
                    <w:szCs w:val="10"/>
                  </w:rPr>
                </w:pPr>
                <w:r w:rsidRPr="005252DA">
                  <w:rPr>
                    <w:rFonts w:asciiTheme="majorHAnsi" w:eastAsia="Times New Roman" w:hAnsiTheme="majorHAnsi" w:cstheme="majorHAnsi"/>
                    <w:sz w:val="10"/>
                    <w:szCs w:val="10"/>
                  </w:rPr>
                  <w:t>DIARIENR</w:t>
                </w:r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2D70D8A5" w14:textId="77777777" w:rsidR="00792908" w:rsidRPr="005252DA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color w:val="000000"/>
                    <w:sz w:val="18"/>
                    <w:szCs w:val="18"/>
                  </w:rPr>
                </w:pPr>
                <w:r w:rsidRPr="005252DA">
                  <w:rPr>
                    <w:rFonts w:asciiTheme="majorHAnsi" w:eastAsia="Times New Roman" w:hAnsiTheme="majorHAnsi" w:cstheme="majorHAnsi"/>
                    <w:color w:val="000000"/>
                    <w:sz w:val="18"/>
                    <w:szCs w:val="16"/>
                  </w:rPr>
                  <w:t> </w:t>
                </w:r>
              </w:p>
            </w:tc>
          </w:tr>
          <w:tr w:rsidR="00792908" w:rsidRPr="005252DA" w14:paraId="23AB8EED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E4DA501" w14:textId="6FFA6930" w:rsidR="00792908" w:rsidRPr="005252DA" w:rsidRDefault="00D431DA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sz w:val="10"/>
                    <w:szCs w:val="10"/>
                  </w:rPr>
                </w:pPr>
                <w:r w:rsidRPr="005252DA">
                  <w:rPr>
                    <w:rFonts w:asciiTheme="majorHAnsi" w:eastAsia="Times New Roman" w:hAnsiTheme="majorHAnsi" w:cstheme="majorHAnsi"/>
                    <w:color w:val="000000"/>
                    <w:sz w:val="18"/>
                    <w:szCs w:val="18"/>
                  </w:rPr>
                  <w:instrText xml:space="preserve">2022-04-14</w:instrTex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3BFF04D" w14:textId="77777777" w:rsidR="00792908" w:rsidRPr="005252DA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color w:val="000000"/>
                    <w:sz w:val="18"/>
                    <w:szCs w:val="16"/>
                  </w:rPr>
                </w:pP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572AB1E" w14:textId="77777777" w:rsidR="00792908" w:rsidRPr="005252DA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sz w:val="10"/>
                    <w:szCs w:val="10"/>
                  </w:rPr>
                </w:pPr>
                <w:r w:rsidRPr="005252DA">
                  <w:rPr>
                    <w:rFonts w:asciiTheme="majorHAnsi" w:eastAsia="Times New Roman" w:hAnsiTheme="majorHAnsi" w:cstheme="majorHAnsi"/>
                    <w:noProof/>
                    <w:color w:val="000000"/>
                    <w:sz w:val="18"/>
                    <w:szCs w:val="18"/>
                  </w:rPr>
                  <w:instrText xml:space="preserve">UH-2022-63</w:instrTex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3B1B5C2A" w14:textId="77777777" w:rsidR="00792908" w:rsidRPr="005252DA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Theme="majorHAnsi" w:eastAsia="Times New Roman" w:hAnsiTheme="majorHAnsi" w:cstheme="majorHAnsi"/>
                    <w:color w:val="000000"/>
                    <w:sz w:val="18"/>
                    <w:szCs w:val="16"/>
                  </w:rPr>
                </w:pPr>
              </w:p>
            </w:tc>
          </w:tr>
        </w:tbl>
        <w:p w14:paraId="0796E182" w14:textId="77777777" w:rsidR="00792908" w:rsidRPr="005252DA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Theme="majorHAnsi" w:eastAsia="Times New Roman" w:hAnsiTheme="majorHAnsi" w:cstheme="majorHAnsi"/>
              <w:b/>
              <w:color w:val="999999"/>
              <w:sz w:val="24"/>
              <w:szCs w:val="24"/>
            </w:rPr>
          </w:pPr>
        </w:p>
      </w:tc>
      <w:tc>
        <w:tcPr>
          <w:tcW w:w="3192" w:type="dxa"/>
          <w:tcBorders>
            <w:bottom w:val="nil"/>
          </w:tcBorders>
        </w:tcPr>
        <w:p w14:paraId="4255EFAC" w14:textId="77777777" w:rsidR="00792908" w:rsidRPr="005252DA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Theme="majorHAnsi" w:eastAsia="Times New Roman" w:hAnsiTheme="majorHAnsi" w:cstheme="majorHAnsi"/>
              <w:noProof/>
              <w:sz w:val="24"/>
              <w:szCs w:val="24"/>
            </w:rPr>
          </w:pPr>
        </w:p>
      </w:tc>
    </w:tr>
    <w:tr w:rsidR="00792908" w:rsidRPr="00792908" w14:paraId="6A217EF2" w14:textId="77777777" w:rsidTr="00156B93">
      <w:trPr>
        <w:trHeight w:val="63"/>
      </w:trPr>
      <w:tc>
        <w:tcPr>
          <w:tcW w:w="5880" w:type="dxa"/>
          <w:tcBorders>
            <w:top w:val="nil"/>
            <w:bottom w:val="single" w:sz="4" w:space="0" w:color="auto"/>
          </w:tcBorders>
          <w:shd w:val="clear" w:color="auto" w:fill="auto"/>
        </w:tcPr>
        <w:p w14:paraId="0E2E6D69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Calibri" w:eastAsia="Times New Roman" w:hAnsi="Calibri" w:cs="Times New Roman"/>
              <w:sz w:val="24"/>
              <w:szCs w:val="24"/>
            </w:rPr>
          </w:pPr>
        </w:p>
      </w:tc>
      <w:tc>
        <w:tcPr>
          <w:tcW w:w="3192" w:type="dxa"/>
          <w:tcBorders>
            <w:bottom w:val="single" w:sz="4" w:space="0" w:color="auto"/>
          </w:tcBorders>
          <w:shd w:val="clear" w:color="auto" w:fill="auto"/>
        </w:tcPr>
        <w:p w14:paraId="26281104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sz w:val="24"/>
              <w:szCs w:val="24"/>
            </w:rPr>
          </w:pPr>
        </w:p>
      </w:tc>
    </w:tr>
  </w:tbl>
  <w:p w14:paraId="22100878" w14:textId="77777777" w:rsidR="00792908" w:rsidRPr="00792908" w:rsidRDefault="00792908" w:rsidP="00792908">
    <w:pPr>
      <w:tabs>
        <w:tab w:val="center" w:pos="4536"/>
        <w:tab w:val="right" w:pos="9072"/>
      </w:tabs>
      <w:spacing w:after="0" w:line="240" w:lineRule="auto"/>
      <w:rPr>
        <w:rFonts w:ascii="Verdana" w:eastAsia="Calibri" w:hAnsi="Verdana" w:cs="Times New Roman"/>
        <w:sz w:val="18"/>
      </w:rPr>
    </w:pPr>
  </w:p>
  <w:p w14:paraId="0F982A61" w14:textId="77777777" w:rsidR="00176AF5" w:rsidRPr="00792908" w:rsidRDefault="00AA386A" w:rsidP="0079290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85237"/>
    <w:multiLevelType w:val="hybridMultilevel"/>
    <w:tmpl w:val="B9822A26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4C6C16"/>
    <w:multiLevelType w:val="hybridMultilevel"/>
    <w:tmpl w:val="A2621B1A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Postadress"/>
    <w:docVar w:name="eavrop54" w:val="Lev_Kontaktperson"/>
    <w:docVar w:name="eavrop55" w:val="Lev_Kontaktepost"/>
    <w:docVar w:name="eavrop56" w:val="Lev_OrgNr"/>
    <w:docVar w:name="eavrop57" w:val="Lev_Namn"/>
    <w:docVar w:name="eavrop58" w:val="Lev_Adress"/>
    <w:docVar w:name="eavrop59" w:val="Lev_Tel"/>
    <w:docVar w:name="eavrop6" w:val="Upp_Varde"/>
    <w:docVar w:name="eavrop60" w:val="Lev_SubGroups"/>
    <w:docVar w:name="eavrop61" w:val="Rap_ListaProjektgrupp"/>
    <w:docVar w:name="eavrop62" w:val="Rap_AntalIntressenter"/>
    <w:docVar w:name="eavrop63" w:val="Rap_AntalPrenumeranter"/>
    <w:docVar w:name="eavrop64" w:val="Rap_AntalAnsokningar2"/>
    <w:docVar w:name="eavrop65" w:val="Rap_ListaAnsokningar2"/>
    <w:docVar w:name="eavrop66" w:val="Rap_AntalKvalificerade2"/>
    <w:docVar w:name="eavrop67" w:val="Rap_ListaKvalificerade2"/>
    <w:docVar w:name="eavrop68" w:val="Rap_AntalAnbud"/>
    <w:docVar w:name="eavrop69" w:val="Rap_ListaAnbud"/>
    <w:docVar w:name="eavrop7" w:val="Upp_Diarie"/>
    <w:docVar w:name="eavrop70" w:val="Rap_AntalVinnare"/>
    <w:docVar w:name="eavrop71" w:val="Rap_ListVinnare"/>
    <w:docVar w:name="eavrop72" w:val="Rap_InternKommentar"/>
    <w:docVar w:name="eavrop73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Postadress Vinnande anbud"/>
    <w:docVar w:name="eavropX54" w:val="Kontaktperson Vinnande anbud"/>
    <w:docVar w:name="eavropX55" w:val="Kontakt e-post Vinnande anbud"/>
    <w:docVar w:name="eavropX56" w:val="Organisationsnummer Vinnande anbud"/>
    <w:docVar w:name="eavropX57" w:val="Företagsnamn Vinnande anbud"/>
    <w:docVar w:name="eavropX58" w:val="Adress Vinnande anbud"/>
    <w:docVar w:name="eavropX59" w:val="Telefon Vinnande anbud"/>
    <w:docVar w:name="eavropX6" w:val="Upphandlingens värde"/>
    <w:docVar w:name="eavropX60" w:val="Undergrupp Vinnande anbud"/>
    <w:docVar w:name="eavropX61" w:val="Lista på projektmedlemmar"/>
    <w:docVar w:name="eavropX62" w:val="Antal intressenter som meddelades om denna upphandling vid annonseringstillfället"/>
    <w:docVar w:name="eavropX63" w:val="Antal som hämtat upphandlingsdokumentet"/>
    <w:docVar w:name="eavropX64" w:val="Antal företag som inkommit med ansökan i (sel, urv, förh)"/>
    <w:docVar w:name="eavropX65" w:val="Lista med sökande företag (sel, urv, förh)"/>
    <w:docVar w:name="eavropX66" w:val="Antal kvalificerade företag (sel, urv, förh)"/>
    <w:docVar w:name="eavropX67" w:val="Lista med kvalificerade företag (sel, urv, förh)"/>
    <w:docVar w:name="eavropX68" w:val="Antal inkomna anbud"/>
    <w:docVar w:name="eavropX69" w:val="Lista med inkomna anbud"/>
    <w:docVar w:name="eavropX7" w:val="Upphandlingens diarienummer"/>
    <w:docVar w:name="eavropX70" w:val="Antal vinnande anbud"/>
    <w:docVar w:name="eavropX71" w:val="Lista med vinnande anbud"/>
    <w:docVar w:name="eavropX72" w:val="Lista med anbudsgivare och inter kommentar"/>
    <w:docVar w:name="eavropX73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</w:docVars>
  <w:rsids>
    <w:rsidRoot w:val="00B95629"/>
    <w:rsid w:val="000B6F6F"/>
    <w:rsid w:val="000C68BA"/>
    <w:rsid w:val="000C6B6F"/>
    <w:rsid w:val="000F2B85"/>
    <w:rsid w:val="0011061F"/>
    <w:rsid w:val="0011381D"/>
    <w:rsid w:val="00142FEF"/>
    <w:rsid w:val="00173F0C"/>
    <w:rsid w:val="00197D73"/>
    <w:rsid w:val="001C2218"/>
    <w:rsid w:val="001D645F"/>
    <w:rsid w:val="00241F59"/>
    <w:rsid w:val="00257F49"/>
    <w:rsid w:val="00267D00"/>
    <w:rsid w:val="002D09F7"/>
    <w:rsid w:val="002F337A"/>
    <w:rsid w:val="003164EC"/>
    <w:rsid w:val="00323048"/>
    <w:rsid w:val="00332A7F"/>
    <w:rsid w:val="00346B9A"/>
    <w:rsid w:val="00350FEF"/>
    <w:rsid w:val="00367F49"/>
    <w:rsid w:val="00372CB4"/>
    <w:rsid w:val="00414E79"/>
    <w:rsid w:val="00440D30"/>
    <w:rsid w:val="00466FE9"/>
    <w:rsid w:val="00473C11"/>
    <w:rsid w:val="004A5252"/>
    <w:rsid w:val="004A6F64"/>
    <w:rsid w:val="004B18D6"/>
    <w:rsid w:val="004B287C"/>
    <w:rsid w:val="004C0571"/>
    <w:rsid w:val="004C78B0"/>
    <w:rsid w:val="004F62B1"/>
    <w:rsid w:val="00521790"/>
    <w:rsid w:val="005252DA"/>
    <w:rsid w:val="005729A0"/>
    <w:rsid w:val="00597ACB"/>
    <w:rsid w:val="005A4637"/>
    <w:rsid w:val="005E6622"/>
    <w:rsid w:val="005F5390"/>
    <w:rsid w:val="00607F19"/>
    <w:rsid w:val="00613965"/>
    <w:rsid w:val="00623D4E"/>
    <w:rsid w:val="00631C23"/>
    <w:rsid w:val="00633847"/>
    <w:rsid w:val="00670CD8"/>
    <w:rsid w:val="006772D2"/>
    <w:rsid w:val="00690A7F"/>
    <w:rsid w:val="006B6498"/>
    <w:rsid w:val="006E3041"/>
    <w:rsid w:val="00720B05"/>
    <w:rsid w:val="00742AE2"/>
    <w:rsid w:val="007517BE"/>
    <w:rsid w:val="00752CBB"/>
    <w:rsid w:val="00766929"/>
    <w:rsid w:val="00770200"/>
    <w:rsid w:val="0078234C"/>
    <w:rsid w:val="00792908"/>
    <w:rsid w:val="007A0E1C"/>
    <w:rsid w:val="007A792F"/>
    <w:rsid w:val="007A7F8D"/>
    <w:rsid w:val="00831E91"/>
    <w:rsid w:val="00866D9D"/>
    <w:rsid w:val="0087328B"/>
    <w:rsid w:val="008760F6"/>
    <w:rsid w:val="008E56C2"/>
    <w:rsid w:val="008E56FD"/>
    <w:rsid w:val="009338BB"/>
    <w:rsid w:val="009433F3"/>
    <w:rsid w:val="009624D4"/>
    <w:rsid w:val="00985ACB"/>
    <w:rsid w:val="00986A1D"/>
    <w:rsid w:val="009928A6"/>
    <w:rsid w:val="009B4E2A"/>
    <w:rsid w:val="009D4D5C"/>
    <w:rsid w:val="00A074B5"/>
    <w:rsid w:val="00A345C1"/>
    <w:rsid w:val="00A3668C"/>
    <w:rsid w:val="00A47AD9"/>
    <w:rsid w:val="00A8112E"/>
    <w:rsid w:val="00AA0284"/>
    <w:rsid w:val="00AA386A"/>
    <w:rsid w:val="00AC2875"/>
    <w:rsid w:val="00AD2E2B"/>
    <w:rsid w:val="00AE5147"/>
    <w:rsid w:val="00AE5F41"/>
    <w:rsid w:val="00B456FF"/>
    <w:rsid w:val="00B630A6"/>
    <w:rsid w:val="00B63E0E"/>
    <w:rsid w:val="00B95629"/>
    <w:rsid w:val="00BA1320"/>
    <w:rsid w:val="00BD0663"/>
    <w:rsid w:val="00BF1EC3"/>
    <w:rsid w:val="00BF282B"/>
    <w:rsid w:val="00C0363D"/>
    <w:rsid w:val="00C10045"/>
    <w:rsid w:val="00C85A21"/>
    <w:rsid w:val="00CB6BB2"/>
    <w:rsid w:val="00CD65E8"/>
    <w:rsid w:val="00D21D96"/>
    <w:rsid w:val="00D22966"/>
    <w:rsid w:val="00D350AE"/>
    <w:rsid w:val="00D431DA"/>
    <w:rsid w:val="00D47322"/>
    <w:rsid w:val="00D731D2"/>
    <w:rsid w:val="00DA76F6"/>
    <w:rsid w:val="00DC59E4"/>
    <w:rsid w:val="00DC5A8E"/>
    <w:rsid w:val="00DC6E79"/>
    <w:rsid w:val="00DF152D"/>
    <w:rsid w:val="00E04EE0"/>
    <w:rsid w:val="00E11731"/>
    <w:rsid w:val="00EF388D"/>
    <w:rsid w:val="00F4117C"/>
    <w:rsid w:val="00F57801"/>
    <w:rsid w:val="00F66187"/>
    <w:rsid w:val="00FA0781"/>
    <w:rsid w:val="00FB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757206"/>
  <w15:docId w15:val="{758D4FF6-3686-4717-B0DE-5A223EB5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629"/>
    <w:pPr>
      <w:spacing w:after="160" w:line="259" w:lineRule="auto"/>
    </w:pPr>
    <w:rPr>
      <w:rFonts w:eastAsiaTheme="minorHAnsi"/>
      <w:sz w:val="22"/>
      <w:szCs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3164E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3164EC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3164E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50F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164EC"/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50FE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A8112E"/>
    <w:pPr>
      <w:spacing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 w:themeFill="background2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173F0C"/>
    <w:pPr>
      <w:pBdr>
        <w:top w:val="single" w:sz="4" w:space="6" w:color="F2B700" w:themeColor="accent6"/>
        <w:left w:val="single" w:sz="4" w:space="6" w:color="F2B700" w:themeColor="accent6"/>
        <w:bottom w:val="single" w:sz="4" w:space="6" w:color="F2B700" w:themeColor="accent6"/>
        <w:right w:val="single" w:sz="4" w:space="6" w:color="F2B700" w:themeColor="accent6"/>
      </w:pBdr>
      <w:shd w:val="clear" w:color="auto" w:fill="FFE493" w:themeFill="accent6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B95629"/>
    <w:pPr>
      <w:ind w:left="720"/>
      <w:contextualSpacing/>
    </w:pPr>
  </w:style>
  <w:style w:type="paragraph" w:customStyle="1" w:styleId="topheading">
    <w:name w:val="top_heading"/>
    <w:link w:val="topheadingChar"/>
    <w:semiHidden/>
    <w:rsid w:val="0078234C"/>
    <w:pPr>
      <w:spacing w:before="40" w:after="0"/>
    </w:pPr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character" w:customStyle="1" w:styleId="topheadingChar">
    <w:name w:val="top_heading Char"/>
    <w:basedOn w:val="Standardstycketeckensnitt"/>
    <w:link w:val="topheading"/>
    <w:semiHidden/>
    <w:rsid w:val="0078234C"/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paragraph" w:customStyle="1" w:styleId="toptext">
    <w:name w:val="top_text"/>
    <w:link w:val="toptextChar"/>
    <w:semiHidden/>
    <w:rsid w:val="0078234C"/>
    <w:pPr>
      <w:spacing w:after="0"/>
    </w:pPr>
    <w:rPr>
      <w:rFonts w:ascii="Trebuchet MS" w:eastAsia="Times New Roman" w:hAnsi="Trebuchet MS" w:cs="Times New Roman"/>
      <w:sz w:val="18"/>
      <w:szCs w:val="11"/>
      <w:lang w:eastAsia="sv-SE"/>
    </w:rPr>
  </w:style>
  <w:style w:type="character" w:customStyle="1" w:styleId="toptextChar">
    <w:name w:val="top_text Char"/>
    <w:basedOn w:val="Standardstycketeckensnitt"/>
    <w:link w:val="toptext"/>
    <w:semiHidden/>
    <w:rsid w:val="0078234C"/>
    <w:rPr>
      <w:rFonts w:ascii="Trebuchet MS" w:eastAsia="Times New Roman" w:hAnsi="Trebuchet MS" w:cs="Times New Roman"/>
      <w:sz w:val="18"/>
      <w:szCs w:val="11"/>
      <w:lang w:eastAsia="sv-SE"/>
    </w:rPr>
  </w:style>
  <w:style w:type="table" w:customStyle="1" w:styleId="TableGrid2">
    <w:name w:val="Table Grid2"/>
    <w:basedOn w:val="Normaltabell"/>
    <w:next w:val="Tabellrutnt"/>
    <w:uiPriority w:val="39"/>
    <w:rsid w:val="00792908"/>
    <w:pPr>
      <w:spacing w:after="100" w:afterAutospacing="1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ntTable" Target="fontTable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11" Type="http://schemas.openxmlformats.org/officeDocument/2006/relationships/footer" Target="footer3.xml" />
  <Relationship Id="rId5" Type="http://schemas.openxmlformats.org/officeDocument/2006/relationships/webSettings" Target="webSettings.xml" />
  <Relationship Id="rId10" Type="http://schemas.openxmlformats.org/officeDocument/2006/relationships/header" Target="header1.xml" />
  <Relationship Id="rId4" Type="http://schemas.openxmlformats.org/officeDocument/2006/relationships/settings" Target="settings.xml" />
  <Relationship Id="rId9" Type="http://schemas.openxmlformats.org/officeDocument/2006/relationships/footer" Target="footer2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we\Downloads\Dokumentmall%20G&#246;ta%20Lejon.dotx" TargetMode="External"/></Relationships>
</file>

<file path=word/theme/theme1.xml><?xml version="1.0" encoding="utf-8"?>
<a:theme xmlns:a="http://schemas.openxmlformats.org/drawingml/2006/main" name="Office-tema">
  <a:themeElements>
    <a:clrScheme name="Göteborgs Stad Office">
      <a:dk1>
        <a:sysClr val="windowText" lastClr="000000"/>
      </a:dk1>
      <a:lt1>
        <a:sysClr val="window" lastClr="FFFFFF"/>
      </a:lt1>
      <a:dk2>
        <a:srgbClr val="0077BC"/>
      </a:dk2>
      <a:lt2>
        <a:srgbClr val="E7E6E6"/>
      </a:lt2>
      <a:accent1>
        <a:srgbClr val="DE0069"/>
      </a:accent1>
      <a:accent2>
        <a:srgbClr val="52AA50"/>
      </a:accent2>
      <a:accent3>
        <a:srgbClr val="F18700"/>
      </a:accent3>
      <a:accent4>
        <a:srgbClr val="B45693"/>
      </a:accent4>
      <a:accent5>
        <a:srgbClr val="88CDD0"/>
      </a:accent5>
      <a:accent6>
        <a:srgbClr val="F2B700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Dokumentmall Göta Lejon</Template>
  <TotalTime>10</TotalTime>
  <Pages>1</Pages>
  <Words>285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Försäkrings AB Göta Lejon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Werling</dc:creator>
  <dc:description/>
  <cp:lastModifiedBy>Tomas Dahl</cp:lastModifiedBy>
  <cp:revision>6</cp:revision>
  <cp:lastPrinted>2017-01-05T15:29:00Z</cp:lastPrinted>
  <dcterms:created xsi:type="dcterms:W3CDTF">2020-03-04T20:16:00Z</dcterms:created>
  <dcterms:modified xsi:type="dcterms:W3CDTF">2022-02-14T13:31:00Z</dcterms:modified>
</cp:coreProperties>
</file>